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01A17" w14:textId="77777777" w:rsidR="00206DB9" w:rsidRPr="001A43BE" w:rsidRDefault="00206DB9" w:rsidP="00206DB9">
      <w:pPr>
        <w:kinsoku w:val="0"/>
        <w:overflowPunct w:val="0"/>
        <w:spacing w:before="19"/>
        <w:jc w:val="center"/>
        <w:rPr>
          <w:rFonts w:ascii="Calibri" w:hAnsi="Calibri" w:cs="Calibri"/>
          <w:sz w:val="40"/>
          <w:szCs w:val="40"/>
        </w:rPr>
      </w:pPr>
      <w:r w:rsidRPr="001A43BE">
        <w:rPr>
          <w:rFonts w:ascii="Calibri" w:hAnsi="Calibri"/>
          <w:noProof/>
          <w:sz w:val="20"/>
          <w:szCs w:val="20"/>
          <w:lang w:eastAsia="en-GB"/>
        </w:rPr>
        <mc:AlternateContent>
          <mc:Choice Requires="wps">
            <w:drawing>
              <wp:anchor distT="4294967295" distB="4294967295" distL="114300" distR="114300" simplePos="0" relativeHeight="251659264" behindDoc="1" locked="0" layoutInCell="0" allowOverlap="1" wp14:anchorId="371F6969" wp14:editId="4B1BB18B">
                <wp:simplePos x="0" y="0"/>
                <wp:positionH relativeFrom="page">
                  <wp:posOffset>593725</wp:posOffset>
                </wp:positionH>
                <wp:positionV relativeFrom="paragraph">
                  <wp:posOffset>-67311</wp:posOffset>
                </wp:positionV>
                <wp:extent cx="6372860" cy="0"/>
                <wp:effectExtent l="0" t="0" r="2794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0D3A2" id="Freeform 2" o:spid="_x0000_s1026" style="position:absolute;margin-left:46.75pt;margin-top:-5.3pt;width:501.8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Dhg&#10;ty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sidRPr="001A43BE">
        <w:rPr>
          <w:rFonts w:ascii="Calibri" w:hAnsi="Calibri"/>
          <w:noProof/>
          <w:sz w:val="20"/>
          <w:szCs w:val="20"/>
          <w:lang w:eastAsia="en-GB"/>
        </w:rPr>
        <mc:AlternateContent>
          <mc:Choice Requires="wps">
            <w:drawing>
              <wp:anchor distT="4294967295" distB="4294967295" distL="114300" distR="114300" simplePos="0" relativeHeight="251660288" behindDoc="1" locked="0" layoutInCell="0" allowOverlap="1" wp14:anchorId="0076F785" wp14:editId="6F024A82">
                <wp:simplePos x="0" y="0"/>
                <wp:positionH relativeFrom="page">
                  <wp:posOffset>593725</wp:posOffset>
                </wp:positionH>
                <wp:positionV relativeFrom="paragraph">
                  <wp:posOffset>361949</wp:posOffset>
                </wp:positionV>
                <wp:extent cx="6372860" cy="0"/>
                <wp:effectExtent l="0" t="0" r="2794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BEB01" id="Freeform 1" o:spid="_x0000_s1026" style="position:absolute;margin-left:46.75pt;margin-top:28.5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CDG&#10;457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Pr>
          <w:rFonts w:ascii="Calibri" w:hAnsi="Calibri" w:cs="Calibri"/>
          <w:b/>
          <w:sz w:val="40"/>
          <w:szCs w:val="40"/>
        </w:rPr>
        <w:t xml:space="preserve">Child Protection </w:t>
      </w:r>
      <w:r w:rsidRPr="001A43BE">
        <w:rPr>
          <w:rFonts w:ascii="Calibri" w:hAnsi="Calibri" w:cs="Calibri"/>
          <w:b/>
          <w:sz w:val="40"/>
          <w:szCs w:val="40"/>
        </w:rPr>
        <w:t>Policy</w:t>
      </w:r>
    </w:p>
    <w:p w14:paraId="1F659656" w14:textId="77777777" w:rsidR="00206DB9" w:rsidRDefault="00206DB9" w:rsidP="00206DB9">
      <w:pPr>
        <w:kinsoku w:val="0"/>
        <w:overflowPunct w:val="0"/>
        <w:spacing w:before="56" w:after="120" w:line="240" w:lineRule="auto"/>
        <w:ind w:left="104"/>
        <w:rPr>
          <w:rFonts w:eastAsia="Times New Roman" w:cs="Times New Roman"/>
          <w:sz w:val="24"/>
          <w:szCs w:val="24"/>
          <w:u w:val="single"/>
          <w:lang w:eastAsia="en-GB"/>
        </w:rPr>
      </w:pPr>
    </w:p>
    <w:p w14:paraId="17451AA4" w14:textId="77777777" w:rsidR="00206DB9" w:rsidRDefault="00206DB9" w:rsidP="00206DB9">
      <w:pPr>
        <w:kinsoku w:val="0"/>
        <w:overflowPunct w:val="0"/>
        <w:spacing w:before="56" w:after="120" w:line="240" w:lineRule="auto"/>
        <w:ind w:left="104"/>
        <w:rPr>
          <w:rFonts w:eastAsia="Times New Roman" w:cs="Times New Roman"/>
          <w:sz w:val="24"/>
          <w:szCs w:val="24"/>
          <w:u w:val="single"/>
          <w:lang w:eastAsia="en-GB"/>
        </w:rPr>
      </w:pPr>
    </w:p>
    <w:p w14:paraId="511BBE4C" w14:textId="77777777" w:rsidR="00206DB9" w:rsidRPr="00206DB9" w:rsidRDefault="00206DB9" w:rsidP="00206DB9">
      <w:pPr>
        <w:kinsoku w:val="0"/>
        <w:overflowPunct w:val="0"/>
        <w:spacing w:before="56" w:after="120" w:line="240" w:lineRule="auto"/>
        <w:ind w:left="104"/>
        <w:rPr>
          <w:rFonts w:eastAsia="Times New Roman" w:cs="Times New Roman"/>
          <w:sz w:val="24"/>
          <w:szCs w:val="24"/>
          <w:lang w:eastAsia="en-GB"/>
        </w:rPr>
      </w:pPr>
      <w:r w:rsidRPr="00206DB9">
        <w:rPr>
          <w:rFonts w:eastAsia="Times New Roman" w:cs="Times New Roman"/>
          <w:sz w:val="24"/>
          <w:szCs w:val="24"/>
          <w:u w:val="single"/>
          <w:lang w:eastAsia="en-GB"/>
        </w:rPr>
        <w:t>Re</w:t>
      </w:r>
      <w:r w:rsidRPr="00206DB9">
        <w:rPr>
          <w:rFonts w:eastAsia="Times New Roman" w:cs="Times New Roman"/>
          <w:spacing w:val="1"/>
          <w:sz w:val="24"/>
          <w:szCs w:val="24"/>
          <w:u w:val="single"/>
          <w:lang w:eastAsia="en-GB"/>
        </w:rPr>
        <w:t>v</w:t>
      </w:r>
      <w:r w:rsidRPr="00206DB9">
        <w:rPr>
          <w:rFonts w:eastAsia="Times New Roman" w:cs="Times New Roman"/>
          <w:sz w:val="24"/>
          <w:szCs w:val="24"/>
          <w:u w:val="single"/>
          <w:lang w:eastAsia="en-GB"/>
        </w:rPr>
        <w:t>is</w:t>
      </w:r>
      <w:r w:rsidRPr="00206DB9">
        <w:rPr>
          <w:rFonts w:eastAsia="Times New Roman" w:cs="Times New Roman"/>
          <w:spacing w:val="-3"/>
          <w:sz w:val="24"/>
          <w:szCs w:val="24"/>
          <w:u w:val="single"/>
          <w:lang w:eastAsia="en-GB"/>
        </w:rPr>
        <w:t>i</w:t>
      </w:r>
      <w:r w:rsidRPr="00206DB9">
        <w:rPr>
          <w:rFonts w:eastAsia="Times New Roman" w:cs="Times New Roman"/>
          <w:spacing w:val="1"/>
          <w:sz w:val="24"/>
          <w:szCs w:val="24"/>
          <w:u w:val="single"/>
          <w:lang w:eastAsia="en-GB"/>
        </w:rPr>
        <w:t>o</w:t>
      </w:r>
      <w:r w:rsidRPr="00206DB9">
        <w:rPr>
          <w:rFonts w:eastAsia="Times New Roman" w:cs="Times New Roman"/>
          <w:sz w:val="24"/>
          <w:szCs w:val="24"/>
          <w:u w:val="single"/>
          <w:lang w:eastAsia="en-GB"/>
        </w:rPr>
        <w:t>n</w:t>
      </w:r>
      <w:r w:rsidRPr="00206DB9">
        <w:rPr>
          <w:rFonts w:eastAsia="Times New Roman" w:cs="Times New Roman"/>
          <w:spacing w:val="-1"/>
          <w:sz w:val="24"/>
          <w:szCs w:val="24"/>
          <w:u w:val="single"/>
          <w:lang w:eastAsia="en-GB"/>
        </w:rPr>
        <w:t xml:space="preserve"> </w:t>
      </w:r>
      <w:r w:rsidRPr="00206DB9">
        <w:rPr>
          <w:rFonts w:eastAsia="Times New Roman" w:cs="Times New Roman"/>
          <w:sz w:val="24"/>
          <w:szCs w:val="24"/>
          <w:u w:val="single"/>
          <w:lang w:eastAsia="en-GB"/>
        </w:rPr>
        <w:t>and</w:t>
      </w:r>
      <w:r w:rsidRPr="00206DB9">
        <w:rPr>
          <w:rFonts w:eastAsia="Times New Roman" w:cs="Times New Roman"/>
          <w:spacing w:val="-2"/>
          <w:sz w:val="24"/>
          <w:szCs w:val="24"/>
          <w:u w:val="single"/>
          <w:lang w:eastAsia="en-GB"/>
        </w:rPr>
        <w:t xml:space="preserve"> T</w:t>
      </w:r>
      <w:r w:rsidRPr="00206DB9">
        <w:rPr>
          <w:rFonts w:eastAsia="Times New Roman" w:cs="Times New Roman"/>
          <w:sz w:val="24"/>
          <w:szCs w:val="24"/>
          <w:u w:val="single"/>
          <w:lang w:eastAsia="en-GB"/>
        </w:rPr>
        <w:t>e</w:t>
      </w:r>
      <w:r w:rsidRPr="00206DB9">
        <w:rPr>
          <w:rFonts w:eastAsia="Times New Roman" w:cs="Times New Roman"/>
          <w:spacing w:val="-3"/>
          <w:sz w:val="24"/>
          <w:szCs w:val="24"/>
          <w:u w:val="single"/>
          <w:lang w:eastAsia="en-GB"/>
        </w:rPr>
        <w:t>r</w:t>
      </w:r>
      <w:r w:rsidRPr="00206DB9">
        <w:rPr>
          <w:rFonts w:eastAsia="Times New Roman" w:cs="Times New Roman"/>
          <w:sz w:val="24"/>
          <w:szCs w:val="24"/>
          <w:u w:val="single"/>
          <w:lang w:eastAsia="en-GB"/>
        </w:rPr>
        <w:t>mi</w:t>
      </w:r>
      <w:r w:rsidRPr="00206DB9">
        <w:rPr>
          <w:rFonts w:eastAsia="Times New Roman" w:cs="Times New Roman"/>
          <w:spacing w:val="-2"/>
          <w:sz w:val="24"/>
          <w:szCs w:val="24"/>
          <w:u w:val="single"/>
          <w:lang w:eastAsia="en-GB"/>
        </w:rPr>
        <w:t>n</w:t>
      </w:r>
      <w:r w:rsidRPr="00206DB9">
        <w:rPr>
          <w:rFonts w:eastAsia="Times New Roman" w:cs="Times New Roman"/>
          <w:spacing w:val="1"/>
          <w:sz w:val="24"/>
          <w:szCs w:val="24"/>
          <w:u w:val="single"/>
          <w:lang w:eastAsia="en-GB"/>
        </w:rPr>
        <w:t>o</w:t>
      </w:r>
      <w:r w:rsidRPr="00206DB9">
        <w:rPr>
          <w:rFonts w:eastAsia="Times New Roman" w:cs="Times New Roman"/>
          <w:spacing w:val="-3"/>
          <w:sz w:val="24"/>
          <w:szCs w:val="24"/>
          <w:u w:val="single"/>
          <w:lang w:eastAsia="en-GB"/>
        </w:rPr>
        <w:t>l</w:t>
      </w:r>
      <w:r w:rsidRPr="00206DB9">
        <w:rPr>
          <w:rFonts w:eastAsia="Times New Roman" w:cs="Times New Roman"/>
          <w:spacing w:val="1"/>
          <w:sz w:val="24"/>
          <w:szCs w:val="24"/>
          <w:u w:val="single"/>
          <w:lang w:eastAsia="en-GB"/>
        </w:rPr>
        <w:t>o</w:t>
      </w:r>
      <w:r w:rsidRPr="00206DB9">
        <w:rPr>
          <w:rFonts w:eastAsia="Times New Roman" w:cs="Times New Roman"/>
          <w:spacing w:val="-1"/>
          <w:sz w:val="24"/>
          <w:szCs w:val="24"/>
          <w:u w:val="single"/>
          <w:lang w:eastAsia="en-GB"/>
        </w:rPr>
        <w:t>g</w:t>
      </w:r>
      <w:r w:rsidRPr="00206DB9">
        <w:rPr>
          <w:rFonts w:eastAsia="Times New Roman" w:cs="Times New Roman"/>
          <w:sz w:val="24"/>
          <w:szCs w:val="24"/>
          <w:u w:val="single"/>
          <w:lang w:eastAsia="en-GB"/>
        </w:rPr>
        <w:t>y</w:t>
      </w:r>
    </w:p>
    <w:p w14:paraId="306056B5" w14:textId="77777777" w:rsidR="00206DB9" w:rsidRPr="00206DB9" w:rsidRDefault="00206DB9" w:rsidP="00206DB9">
      <w:pPr>
        <w:kinsoku w:val="0"/>
        <w:overflowPunct w:val="0"/>
        <w:spacing w:before="7" w:after="0" w:line="120" w:lineRule="exact"/>
        <w:rPr>
          <w:rFonts w:eastAsia="Times New Roman" w:cs="Times New Roman"/>
          <w:sz w:val="12"/>
          <w:szCs w:val="12"/>
          <w:lang w:eastAsia="en-GB"/>
        </w:rPr>
      </w:pPr>
    </w:p>
    <w:p w14:paraId="7AEB2336" w14:textId="77777777" w:rsidR="00206DB9" w:rsidRPr="00206DB9" w:rsidRDefault="00206DB9" w:rsidP="00206DB9">
      <w:pPr>
        <w:autoSpaceDE w:val="0"/>
        <w:autoSpaceDN w:val="0"/>
        <w:adjustRightInd w:val="0"/>
        <w:spacing w:after="0"/>
        <w:ind w:left="142"/>
        <w:rPr>
          <w:rFonts w:cs="Microsoft Sans Serif"/>
          <w:sz w:val="24"/>
          <w:szCs w:val="24"/>
        </w:rPr>
      </w:pPr>
      <w:r w:rsidRPr="00206DB9">
        <w:rPr>
          <w:rFonts w:cs="Arial"/>
          <w:color w:val="000000"/>
          <w:sz w:val="24"/>
          <w:szCs w:val="24"/>
        </w:rPr>
        <w:t>Plea</w:t>
      </w:r>
      <w:r w:rsidRPr="00206DB9">
        <w:rPr>
          <w:rFonts w:cs="Arial"/>
          <w:color w:val="000000"/>
          <w:spacing w:val="-3"/>
          <w:sz w:val="24"/>
          <w:szCs w:val="24"/>
        </w:rPr>
        <w:t>s</w:t>
      </w:r>
      <w:r w:rsidRPr="00206DB9">
        <w:rPr>
          <w:rFonts w:cs="Arial"/>
          <w:color w:val="000000"/>
          <w:sz w:val="24"/>
          <w:szCs w:val="24"/>
        </w:rPr>
        <w:t>e re</w:t>
      </w:r>
      <w:r w:rsidRPr="00206DB9">
        <w:rPr>
          <w:rFonts w:cs="Arial"/>
          <w:color w:val="000000"/>
          <w:spacing w:val="-3"/>
          <w:sz w:val="24"/>
          <w:szCs w:val="24"/>
        </w:rPr>
        <w:t>f</w:t>
      </w:r>
      <w:r w:rsidRPr="00206DB9">
        <w:rPr>
          <w:rFonts w:cs="Arial"/>
          <w:color w:val="000000"/>
          <w:sz w:val="24"/>
          <w:szCs w:val="24"/>
        </w:rPr>
        <w:t xml:space="preserve">er </w:t>
      </w:r>
      <w:r w:rsidRPr="00206DB9">
        <w:rPr>
          <w:rFonts w:cs="Arial"/>
          <w:color w:val="000000"/>
          <w:spacing w:val="-2"/>
          <w:sz w:val="24"/>
          <w:szCs w:val="24"/>
        </w:rPr>
        <w:t>t</w:t>
      </w:r>
      <w:r w:rsidRPr="00206DB9">
        <w:rPr>
          <w:rFonts w:cs="Arial"/>
          <w:color w:val="000000"/>
          <w:sz w:val="24"/>
          <w:szCs w:val="24"/>
        </w:rPr>
        <w:t>o</w:t>
      </w:r>
      <w:r w:rsidRPr="00206DB9">
        <w:rPr>
          <w:rFonts w:cs="Arial"/>
          <w:color w:val="000000"/>
          <w:spacing w:val="-1"/>
          <w:sz w:val="24"/>
          <w:szCs w:val="24"/>
        </w:rPr>
        <w:t xml:space="preserve"> </w:t>
      </w:r>
      <w:r w:rsidRPr="00206DB9">
        <w:rPr>
          <w:rFonts w:cs="Arial"/>
          <w:color w:val="000000"/>
          <w:sz w:val="24"/>
          <w:szCs w:val="24"/>
        </w:rPr>
        <w:t xml:space="preserve">the Policies Review Schedule, </w:t>
      </w:r>
      <w:r w:rsidRPr="00206DB9">
        <w:rPr>
          <w:rFonts w:cs="Microsoft Sans Serif"/>
          <w:sz w:val="24"/>
          <w:szCs w:val="24"/>
        </w:rPr>
        <w:t xml:space="preserve">or in line with any changes in regulations. </w:t>
      </w:r>
    </w:p>
    <w:p w14:paraId="29B2B712" w14:textId="77777777" w:rsidR="00206DB9" w:rsidRPr="00206DB9" w:rsidRDefault="00206DB9" w:rsidP="00206DB9">
      <w:pPr>
        <w:kinsoku w:val="0"/>
        <w:overflowPunct w:val="0"/>
        <w:spacing w:before="56" w:after="120" w:line="240" w:lineRule="auto"/>
        <w:ind w:left="104"/>
        <w:rPr>
          <w:rFonts w:eastAsia="Times New Roman" w:cs="Times New Roman"/>
          <w:sz w:val="24"/>
          <w:szCs w:val="24"/>
          <w:lang w:eastAsia="en-GB"/>
        </w:rPr>
      </w:pPr>
    </w:p>
    <w:p w14:paraId="4825E91B" w14:textId="77777777" w:rsidR="00206DB9" w:rsidRPr="00206DB9" w:rsidRDefault="00206DB9" w:rsidP="00206DB9">
      <w:pPr>
        <w:kinsoku w:val="0"/>
        <w:overflowPunct w:val="0"/>
        <w:spacing w:after="0" w:line="200" w:lineRule="exact"/>
        <w:rPr>
          <w:rFonts w:ascii="Times New Roman" w:eastAsia="Times New Roman" w:hAnsi="Times New Roman" w:cs="Times New Roman"/>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4400"/>
        <w:gridCol w:w="5581"/>
      </w:tblGrid>
      <w:tr w:rsidR="00206DB9" w:rsidRPr="00206DB9" w14:paraId="67D1B95D" w14:textId="77777777" w:rsidTr="0015266E">
        <w:trPr>
          <w:trHeight w:hRule="exact" w:val="536"/>
        </w:trPr>
        <w:tc>
          <w:tcPr>
            <w:tcW w:w="4400" w:type="dxa"/>
            <w:tcBorders>
              <w:top w:val="single" w:sz="4" w:space="0" w:color="808080"/>
              <w:left w:val="single" w:sz="4" w:space="0" w:color="808080"/>
              <w:bottom w:val="single" w:sz="4" w:space="0" w:color="808080"/>
              <w:right w:val="single" w:sz="4" w:space="0" w:color="808080"/>
            </w:tcBorders>
          </w:tcPr>
          <w:p w14:paraId="716C9A28" w14:textId="77777777" w:rsidR="00206DB9" w:rsidRPr="00206DB9" w:rsidRDefault="00206DB9" w:rsidP="00206DB9">
            <w:pPr>
              <w:widowControl w:val="0"/>
              <w:kinsoku w:val="0"/>
              <w:overflowPunct w:val="0"/>
              <w:autoSpaceDE w:val="0"/>
              <w:autoSpaceDN w:val="0"/>
              <w:adjustRightInd w:val="0"/>
              <w:spacing w:before="8" w:after="0" w:line="100" w:lineRule="exact"/>
              <w:rPr>
                <w:rFonts w:eastAsia="Times New Roman" w:cs="Times New Roman"/>
                <w:sz w:val="24"/>
                <w:szCs w:val="24"/>
                <w:lang w:eastAsia="en-GB"/>
              </w:rPr>
            </w:pPr>
          </w:p>
          <w:p w14:paraId="6E62D934" w14:textId="77777777" w:rsidR="00206DB9" w:rsidRPr="00206DB9" w:rsidRDefault="00206DB9" w:rsidP="00206DB9">
            <w:pPr>
              <w:widowControl w:val="0"/>
              <w:kinsoku w:val="0"/>
              <w:overflowPunct w:val="0"/>
              <w:autoSpaceDE w:val="0"/>
              <w:autoSpaceDN w:val="0"/>
              <w:adjustRightInd w:val="0"/>
              <w:spacing w:after="0" w:line="240" w:lineRule="auto"/>
              <w:ind w:left="66"/>
              <w:rPr>
                <w:rFonts w:eastAsia="Times New Roman" w:cs="Times New Roman"/>
                <w:sz w:val="24"/>
                <w:szCs w:val="24"/>
                <w:lang w:eastAsia="en-GB"/>
              </w:rPr>
            </w:pPr>
            <w:r w:rsidRPr="00206DB9">
              <w:rPr>
                <w:rFonts w:eastAsia="Times New Roman" w:cs="Times New Roman"/>
                <w:spacing w:val="-2"/>
                <w:lang w:eastAsia="en-GB"/>
              </w:rPr>
              <w:t>Ow</w:t>
            </w:r>
            <w:r w:rsidRPr="00206DB9">
              <w:rPr>
                <w:rFonts w:eastAsia="Times New Roman" w:cs="Times New Roman"/>
                <w:lang w:eastAsia="en-GB"/>
              </w:rPr>
              <w:t>ne</w:t>
            </w:r>
            <w:r w:rsidRPr="00206DB9">
              <w:rPr>
                <w:rFonts w:eastAsia="Times New Roman" w:cs="Times New Roman"/>
                <w:spacing w:val="1"/>
                <w:lang w:eastAsia="en-GB"/>
              </w:rPr>
              <w:t>r</w:t>
            </w:r>
            <w:r w:rsidRPr="00206DB9">
              <w:rPr>
                <w:rFonts w:eastAsia="Times New Roman" w:cs="Times New Roman"/>
                <w:lang w:eastAsia="en-GB"/>
              </w:rPr>
              <w:t>:</w:t>
            </w:r>
          </w:p>
        </w:tc>
        <w:tc>
          <w:tcPr>
            <w:tcW w:w="5581" w:type="dxa"/>
            <w:tcBorders>
              <w:top w:val="single" w:sz="4" w:space="0" w:color="808080"/>
              <w:left w:val="single" w:sz="4" w:space="0" w:color="808080"/>
              <w:bottom w:val="single" w:sz="4" w:space="0" w:color="808080"/>
              <w:right w:val="single" w:sz="4" w:space="0" w:color="808080"/>
            </w:tcBorders>
          </w:tcPr>
          <w:p w14:paraId="613396A6" w14:textId="77777777" w:rsidR="00206DB9" w:rsidRPr="00206DB9" w:rsidRDefault="00206DB9" w:rsidP="00206DB9">
            <w:pPr>
              <w:spacing w:after="0" w:line="240" w:lineRule="auto"/>
              <w:rPr>
                <w:rFonts w:eastAsia="Times New Roman" w:cs="Times New Roman"/>
                <w:sz w:val="24"/>
                <w:szCs w:val="24"/>
                <w:lang w:eastAsia="en-GB"/>
              </w:rPr>
            </w:pPr>
            <w:r w:rsidRPr="00206DB9">
              <w:rPr>
                <w:rFonts w:eastAsia="Times New Roman" w:cs="Times New Roman"/>
                <w:lang w:eastAsia="en-GB"/>
              </w:rPr>
              <w:t xml:space="preserve">  </w:t>
            </w:r>
            <w:r>
              <w:rPr>
                <w:rFonts w:eastAsia="Times New Roman" w:cs="Times New Roman"/>
                <w:lang w:eastAsia="en-GB"/>
              </w:rPr>
              <w:t>Headmaster</w:t>
            </w:r>
          </w:p>
          <w:p w14:paraId="13275AC3" w14:textId="77777777" w:rsidR="00206DB9" w:rsidRPr="00206DB9" w:rsidRDefault="00206DB9" w:rsidP="00206DB9">
            <w:pPr>
              <w:spacing w:after="0" w:line="240" w:lineRule="auto"/>
              <w:rPr>
                <w:rFonts w:eastAsia="Times New Roman" w:cs="Times New Roman"/>
                <w:sz w:val="24"/>
                <w:szCs w:val="24"/>
                <w:lang w:eastAsia="en-GB"/>
              </w:rPr>
            </w:pPr>
          </w:p>
        </w:tc>
      </w:tr>
      <w:tr w:rsidR="00206DB9" w:rsidRPr="00206DB9" w14:paraId="0B7E2F01" w14:textId="77777777" w:rsidTr="0015266E">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73C10C68" w14:textId="77777777" w:rsidR="00206DB9" w:rsidRPr="00206DB9" w:rsidRDefault="00206DB9" w:rsidP="00206DB9">
            <w:pPr>
              <w:widowControl w:val="0"/>
              <w:kinsoku w:val="0"/>
              <w:overflowPunct w:val="0"/>
              <w:autoSpaceDE w:val="0"/>
              <w:autoSpaceDN w:val="0"/>
              <w:adjustRightInd w:val="0"/>
              <w:spacing w:before="3" w:after="0" w:line="110" w:lineRule="exact"/>
              <w:rPr>
                <w:rFonts w:eastAsia="Times New Roman" w:cs="Times New Roman"/>
                <w:sz w:val="24"/>
                <w:szCs w:val="24"/>
                <w:lang w:eastAsia="en-GB"/>
              </w:rPr>
            </w:pPr>
          </w:p>
          <w:p w14:paraId="5005FA00" w14:textId="77777777" w:rsidR="00206DB9" w:rsidRPr="00206DB9" w:rsidRDefault="00206DB9" w:rsidP="00206DB9">
            <w:pPr>
              <w:widowControl w:val="0"/>
              <w:kinsoku w:val="0"/>
              <w:overflowPunct w:val="0"/>
              <w:autoSpaceDE w:val="0"/>
              <w:autoSpaceDN w:val="0"/>
              <w:adjustRightInd w:val="0"/>
              <w:spacing w:after="0" w:line="240" w:lineRule="auto"/>
              <w:ind w:left="66"/>
              <w:rPr>
                <w:rFonts w:eastAsia="Times New Roman" w:cs="Times New Roman"/>
                <w:sz w:val="24"/>
                <w:szCs w:val="24"/>
                <w:lang w:eastAsia="en-GB"/>
              </w:rPr>
            </w:pPr>
            <w:r w:rsidRPr="00206DB9">
              <w:rPr>
                <w:rFonts w:eastAsia="Times New Roman" w:cs="Calibri"/>
                <w:lang w:eastAsia="en-GB"/>
              </w:rPr>
              <w:t>V</w:t>
            </w:r>
            <w:r w:rsidRPr="00206DB9">
              <w:rPr>
                <w:rFonts w:eastAsia="Times New Roman" w:cs="Calibri"/>
                <w:spacing w:val="-1"/>
                <w:lang w:eastAsia="en-GB"/>
              </w:rPr>
              <w:t>e</w:t>
            </w:r>
            <w:r w:rsidRPr="00206DB9">
              <w:rPr>
                <w:rFonts w:eastAsia="Times New Roman" w:cs="Calibri"/>
                <w:lang w:eastAsia="en-GB"/>
              </w:rPr>
              <w:t>r</w:t>
            </w:r>
            <w:r w:rsidRPr="00206DB9">
              <w:rPr>
                <w:rFonts w:eastAsia="Times New Roman" w:cs="Calibri"/>
                <w:spacing w:val="1"/>
                <w:lang w:eastAsia="en-GB"/>
              </w:rPr>
              <w:t>s</w:t>
            </w:r>
            <w:r w:rsidRPr="00206DB9">
              <w:rPr>
                <w:rFonts w:eastAsia="Times New Roman" w:cs="Calibri"/>
                <w:lang w:eastAsia="en-GB"/>
              </w:rPr>
              <w:t>ion</w:t>
            </w:r>
            <w:r w:rsidRPr="00206DB9">
              <w:rPr>
                <w:rFonts w:eastAsia="Times New Roman" w:cs="Calibri"/>
                <w:spacing w:val="-14"/>
                <w:lang w:eastAsia="en-GB"/>
              </w:rPr>
              <w:t xml:space="preserve"> </w:t>
            </w:r>
            <w:r w:rsidRPr="00206DB9">
              <w:rPr>
                <w:rFonts w:eastAsia="Times New Roman" w:cs="Calibri"/>
                <w:spacing w:val="1"/>
                <w:lang w:eastAsia="en-GB"/>
              </w:rPr>
              <w:t>N</w:t>
            </w:r>
            <w:r w:rsidRPr="00206DB9">
              <w:rPr>
                <w:rFonts w:eastAsia="Times New Roman" w:cs="Calibri"/>
                <w:lang w:eastAsia="en-GB"/>
              </w:rPr>
              <w:t>u</w:t>
            </w:r>
            <w:r w:rsidRPr="00206DB9">
              <w:rPr>
                <w:rFonts w:eastAsia="Times New Roman" w:cs="Calibri"/>
                <w:spacing w:val="-1"/>
                <w:lang w:eastAsia="en-GB"/>
              </w:rPr>
              <w:t>m</w:t>
            </w:r>
            <w:r w:rsidRPr="00206DB9">
              <w:rPr>
                <w:rFonts w:eastAsia="Times New Roman" w:cs="Calibri"/>
                <w:lang w:eastAsia="en-GB"/>
              </w:rPr>
              <w:t>b</w:t>
            </w:r>
            <w:r w:rsidRPr="00206DB9">
              <w:rPr>
                <w:rFonts w:eastAsia="Times New Roman" w:cs="Calibri"/>
                <w:spacing w:val="-1"/>
                <w:lang w:eastAsia="en-GB"/>
              </w:rPr>
              <w:t>e</w:t>
            </w:r>
            <w:r w:rsidRPr="00206DB9">
              <w:rPr>
                <w:rFonts w:eastAsia="Times New Roman" w:cs="Calibri"/>
                <w:lang w:eastAsia="en-GB"/>
              </w:rPr>
              <w:t>r:</w:t>
            </w:r>
          </w:p>
        </w:tc>
        <w:tc>
          <w:tcPr>
            <w:tcW w:w="5581" w:type="dxa"/>
            <w:tcBorders>
              <w:top w:val="single" w:sz="4" w:space="0" w:color="808080"/>
              <w:left w:val="single" w:sz="4" w:space="0" w:color="808080"/>
              <w:bottom w:val="single" w:sz="4" w:space="0" w:color="808080"/>
              <w:right w:val="single" w:sz="4" w:space="0" w:color="808080"/>
            </w:tcBorders>
          </w:tcPr>
          <w:p w14:paraId="1054B489" w14:textId="77777777" w:rsidR="00206DB9" w:rsidRPr="00206DB9" w:rsidRDefault="00206DB9" w:rsidP="00206DB9">
            <w:pPr>
              <w:widowControl w:val="0"/>
              <w:kinsoku w:val="0"/>
              <w:overflowPunct w:val="0"/>
              <w:autoSpaceDE w:val="0"/>
              <w:autoSpaceDN w:val="0"/>
              <w:adjustRightInd w:val="0"/>
              <w:spacing w:before="3" w:after="0" w:line="110" w:lineRule="exact"/>
              <w:rPr>
                <w:rFonts w:eastAsia="Times New Roman" w:cs="Times New Roman"/>
                <w:sz w:val="24"/>
                <w:szCs w:val="24"/>
                <w:lang w:eastAsia="en-GB"/>
              </w:rPr>
            </w:pPr>
          </w:p>
          <w:p w14:paraId="1C9E99C7" w14:textId="61DFC3E9" w:rsidR="00206DB9" w:rsidRPr="00206DB9" w:rsidRDefault="00206DB9" w:rsidP="00300F00">
            <w:pPr>
              <w:widowControl w:val="0"/>
              <w:kinsoku w:val="0"/>
              <w:overflowPunct w:val="0"/>
              <w:autoSpaceDE w:val="0"/>
              <w:autoSpaceDN w:val="0"/>
              <w:adjustRightInd w:val="0"/>
              <w:spacing w:after="0" w:line="240" w:lineRule="auto"/>
              <w:ind w:left="66"/>
              <w:rPr>
                <w:rFonts w:eastAsia="Times New Roman" w:cs="Times New Roman"/>
                <w:sz w:val="24"/>
                <w:szCs w:val="24"/>
                <w:lang w:eastAsia="en-GB"/>
              </w:rPr>
            </w:pPr>
            <w:r w:rsidRPr="00206DB9">
              <w:rPr>
                <w:rFonts w:eastAsia="Times New Roman" w:cs="Calibri"/>
                <w:lang w:eastAsia="en-GB"/>
              </w:rPr>
              <w:t xml:space="preserve"> </w:t>
            </w:r>
            <w:r w:rsidR="00300F00">
              <w:rPr>
                <w:rFonts w:eastAsia="Times New Roman" w:cs="Calibri"/>
                <w:lang w:eastAsia="en-GB"/>
              </w:rPr>
              <w:t>6</w:t>
            </w:r>
          </w:p>
        </w:tc>
      </w:tr>
      <w:tr w:rsidR="00206DB9" w:rsidRPr="00206DB9" w14:paraId="32F6726C" w14:textId="77777777" w:rsidTr="0015266E">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02DDE653" w14:textId="77777777" w:rsidR="00206DB9" w:rsidRPr="00206DB9" w:rsidRDefault="00206DB9" w:rsidP="00206DB9">
            <w:pPr>
              <w:widowControl w:val="0"/>
              <w:kinsoku w:val="0"/>
              <w:overflowPunct w:val="0"/>
              <w:autoSpaceDE w:val="0"/>
              <w:autoSpaceDN w:val="0"/>
              <w:adjustRightInd w:val="0"/>
              <w:spacing w:before="3" w:after="0" w:line="110" w:lineRule="exact"/>
              <w:rPr>
                <w:rFonts w:eastAsia="Times New Roman" w:cs="Times New Roman"/>
                <w:sz w:val="24"/>
                <w:szCs w:val="24"/>
                <w:lang w:eastAsia="en-GB"/>
              </w:rPr>
            </w:pPr>
          </w:p>
          <w:p w14:paraId="15D9B108" w14:textId="77777777" w:rsidR="00206DB9" w:rsidRPr="00206DB9" w:rsidRDefault="00206DB9" w:rsidP="00206DB9">
            <w:pPr>
              <w:widowControl w:val="0"/>
              <w:kinsoku w:val="0"/>
              <w:overflowPunct w:val="0"/>
              <w:autoSpaceDE w:val="0"/>
              <w:autoSpaceDN w:val="0"/>
              <w:adjustRightInd w:val="0"/>
              <w:spacing w:after="0" w:line="240" w:lineRule="auto"/>
              <w:ind w:left="66"/>
              <w:rPr>
                <w:rFonts w:eastAsia="Times New Roman" w:cs="Times New Roman"/>
                <w:sz w:val="24"/>
                <w:szCs w:val="24"/>
                <w:lang w:eastAsia="en-GB"/>
              </w:rPr>
            </w:pPr>
            <w:r w:rsidRPr="00206DB9">
              <w:rPr>
                <w:rFonts w:eastAsia="Times New Roman" w:cs="Calibri"/>
                <w:lang w:eastAsia="en-GB"/>
              </w:rPr>
              <w:t>Working</w:t>
            </w:r>
            <w:r w:rsidRPr="00206DB9">
              <w:rPr>
                <w:rFonts w:eastAsia="Times New Roman" w:cs="Calibri"/>
                <w:spacing w:val="-13"/>
                <w:lang w:eastAsia="en-GB"/>
              </w:rPr>
              <w:t xml:space="preserve"> </w:t>
            </w:r>
            <w:r w:rsidRPr="00206DB9">
              <w:rPr>
                <w:rFonts w:eastAsia="Times New Roman" w:cs="Calibri"/>
                <w:lang w:eastAsia="en-GB"/>
              </w:rPr>
              <w:t>Date:</w:t>
            </w:r>
          </w:p>
        </w:tc>
        <w:tc>
          <w:tcPr>
            <w:tcW w:w="5581" w:type="dxa"/>
            <w:tcBorders>
              <w:top w:val="single" w:sz="4" w:space="0" w:color="808080"/>
              <w:left w:val="single" w:sz="4" w:space="0" w:color="808080"/>
              <w:bottom w:val="single" w:sz="4" w:space="0" w:color="808080"/>
              <w:right w:val="single" w:sz="4" w:space="0" w:color="808080"/>
            </w:tcBorders>
          </w:tcPr>
          <w:p w14:paraId="5B694032" w14:textId="77777777" w:rsidR="00206DB9" w:rsidRPr="00206DB9" w:rsidRDefault="00206DB9" w:rsidP="00206DB9">
            <w:pPr>
              <w:widowControl w:val="0"/>
              <w:kinsoku w:val="0"/>
              <w:overflowPunct w:val="0"/>
              <w:autoSpaceDE w:val="0"/>
              <w:autoSpaceDN w:val="0"/>
              <w:adjustRightInd w:val="0"/>
              <w:spacing w:before="3" w:after="0" w:line="110" w:lineRule="exact"/>
              <w:rPr>
                <w:rFonts w:eastAsia="Times New Roman" w:cs="Times New Roman"/>
                <w:sz w:val="24"/>
                <w:szCs w:val="24"/>
                <w:lang w:eastAsia="en-GB"/>
              </w:rPr>
            </w:pPr>
          </w:p>
          <w:p w14:paraId="6FD0A929" w14:textId="1C7D871B" w:rsidR="00206DB9" w:rsidRPr="00206DB9" w:rsidRDefault="00300F00" w:rsidP="00AC2533">
            <w:pPr>
              <w:widowControl w:val="0"/>
              <w:kinsoku w:val="0"/>
              <w:overflowPunct w:val="0"/>
              <w:autoSpaceDE w:val="0"/>
              <w:autoSpaceDN w:val="0"/>
              <w:adjustRightInd w:val="0"/>
              <w:spacing w:after="0" w:line="240" w:lineRule="auto"/>
              <w:ind w:left="66"/>
              <w:rPr>
                <w:rFonts w:eastAsia="Times New Roman" w:cs="Times New Roman"/>
                <w:sz w:val="24"/>
                <w:szCs w:val="24"/>
                <w:lang w:eastAsia="en-GB"/>
              </w:rPr>
            </w:pPr>
            <w:r>
              <w:rPr>
                <w:rFonts w:eastAsia="Times New Roman" w:cs="Calibri"/>
                <w:lang w:eastAsia="en-GB"/>
              </w:rPr>
              <w:t>09 February</w:t>
            </w:r>
            <w:r w:rsidR="00566C09">
              <w:rPr>
                <w:rFonts w:eastAsia="Times New Roman" w:cs="Calibri"/>
                <w:lang w:eastAsia="en-GB"/>
              </w:rPr>
              <w:t xml:space="preserve"> 2017</w:t>
            </w:r>
          </w:p>
        </w:tc>
      </w:tr>
      <w:tr w:rsidR="00206DB9" w:rsidRPr="00206DB9" w14:paraId="77686B14" w14:textId="77777777" w:rsidTr="0015266E">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14:paraId="33905BB2" w14:textId="77777777" w:rsidR="00206DB9" w:rsidRPr="00206DB9" w:rsidRDefault="00206DB9" w:rsidP="00206DB9">
            <w:pPr>
              <w:widowControl w:val="0"/>
              <w:kinsoku w:val="0"/>
              <w:overflowPunct w:val="0"/>
              <w:autoSpaceDE w:val="0"/>
              <w:autoSpaceDN w:val="0"/>
              <w:adjustRightInd w:val="0"/>
              <w:spacing w:before="3" w:after="0" w:line="110" w:lineRule="exact"/>
              <w:rPr>
                <w:rFonts w:eastAsia="Times New Roman" w:cs="Times New Roman"/>
                <w:sz w:val="24"/>
                <w:szCs w:val="24"/>
                <w:lang w:eastAsia="en-GB"/>
              </w:rPr>
            </w:pPr>
          </w:p>
          <w:p w14:paraId="441A99ED" w14:textId="77777777" w:rsidR="00206DB9" w:rsidRPr="00206DB9" w:rsidRDefault="00206DB9" w:rsidP="00206DB9">
            <w:pPr>
              <w:widowControl w:val="0"/>
              <w:kinsoku w:val="0"/>
              <w:overflowPunct w:val="0"/>
              <w:autoSpaceDE w:val="0"/>
              <w:autoSpaceDN w:val="0"/>
              <w:adjustRightInd w:val="0"/>
              <w:spacing w:after="0" w:line="240" w:lineRule="auto"/>
              <w:ind w:left="66"/>
              <w:rPr>
                <w:rFonts w:eastAsia="Times New Roman" w:cs="Times New Roman"/>
                <w:sz w:val="24"/>
                <w:szCs w:val="24"/>
                <w:lang w:eastAsia="en-GB"/>
              </w:rPr>
            </w:pPr>
            <w:r w:rsidRPr="00206DB9">
              <w:rPr>
                <w:rFonts w:eastAsia="Times New Roman" w:cs="Calibri"/>
                <w:lang w:eastAsia="en-GB"/>
              </w:rPr>
              <w:t>Stat</w:t>
            </w:r>
            <w:r w:rsidRPr="00206DB9">
              <w:rPr>
                <w:rFonts w:eastAsia="Times New Roman" w:cs="Calibri"/>
                <w:spacing w:val="1"/>
                <w:lang w:eastAsia="en-GB"/>
              </w:rPr>
              <w:t>u</w:t>
            </w:r>
            <w:r w:rsidRPr="00206DB9">
              <w:rPr>
                <w:rFonts w:eastAsia="Times New Roman" w:cs="Calibri"/>
                <w:lang w:eastAsia="en-GB"/>
              </w:rPr>
              <w:t>tory</w:t>
            </w:r>
            <w:r w:rsidRPr="00206DB9">
              <w:rPr>
                <w:rFonts w:eastAsia="Times New Roman" w:cs="Calibri"/>
                <w:spacing w:val="-7"/>
                <w:lang w:eastAsia="en-GB"/>
              </w:rPr>
              <w:t xml:space="preserve"> </w:t>
            </w:r>
            <w:r w:rsidRPr="00206DB9">
              <w:rPr>
                <w:rFonts w:eastAsia="Times New Roman" w:cs="Calibri"/>
                <w:lang w:eastAsia="en-GB"/>
              </w:rPr>
              <w:t>Poli</w:t>
            </w:r>
            <w:r w:rsidRPr="00206DB9">
              <w:rPr>
                <w:rFonts w:eastAsia="Times New Roman" w:cs="Calibri"/>
                <w:spacing w:val="-1"/>
                <w:lang w:eastAsia="en-GB"/>
              </w:rPr>
              <w:t>c</w:t>
            </w:r>
            <w:r w:rsidRPr="00206DB9">
              <w:rPr>
                <w:rFonts w:eastAsia="Times New Roman" w:cs="Calibri"/>
                <w:lang w:eastAsia="en-GB"/>
              </w:rPr>
              <w:t>y?</w:t>
            </w:r>
            <w:r w:rsidRPr="00206DB9">
              <w:rPr>
                <w:rFonts w:eastAsia="Times New Roman" w:cs="Calibri"/>
                <w:spacing w:val="-8"/>
                <w:lang w:eastAsia="en-GB"/>
              </w:rPr>
              <w:t xml:space="preserve"> </w:t>
            </w:r>
            <w:r w:rsidRPr="00206DB9">
              <w:rPr>
                <w:rFonts w:eastAsia="Times New Roman" w:cs="Calibri"/>
                <w:lang w:eastAsia="en-GB"/>
              </w:rPr>
              <w:t>/</w:t>
            </w:r>
            <w:r w:rsidRPr="00206DB9">
              <w:rPr>
                <w:rFonts w:eastAsia="Times New Roman" w:cs="Calibri"/>
                <w:spacing w:val="-6"/>
                <w:lang w:eastAsia="en-GB"/>
              </w:rPr>
              <w:t xml:space="preserve"> </w:t>
            </w:r>
            <w:r w:rsidRPr="00206DB9">
              <w:rPr>
                <w:rFonts w:eastAsia="Times New Roman" w:cs="Calibri"/>
                <w:lang w:eastAsia="en-GB"/>
              </w:rPr>
              <w:t>Oth</w:t>
            </w:r>
            <w:r w:rsidRPr="00206DB9">
              <w:rPr>
                <w:rFonts w:eastAsia="Times New Roman" w:cs="Calibri"/>
                <w:spacing w:val="-1"/>
                <w:lang w:eastAsia="en-GB"/>
              </w:rPr>
              <w:t>e</w:t>
            </w:r>
            <w:r w:rsidRPr="00206DB9">
              <w:rPr>
                <w:rFonts w:eastAsia="Times New Roman" w:cs="Calibri"/>
                <w:lang w:eastAsia="en-GB"/>
              </w:rPr>
              <w:t>r</w:t>
            </w:r>
            <w:r w:rsidRPr="00206DB9">
              <w:rPr>
                <w:rFonts w:eastAsia="Times New Roman" w:cs="Calibri"/>
                <w:spacing w:val="-6"/>
                <w:lang w:eastAsia="en-GB"/>
              </w:rPr>
              <w:t xml:space="preserve"> </w:t>
            </w:r>
            <w:r w:rsidRPr="00206DB9">
              <w:rPr>
                <w:rFonts w:eastAsia="Times New Roman" w:cs="Calibri"/>
                <w:lang w:eastAsia="en-GB"/>
              </w:rPr>
              <w:t>Poli</w:t>
            </w:r>
            <w:r w:rsidRPr="00206DB9">
              <w:rPr>
                <w:rFonts w:eastAsia="Times New Roman" w:cs="Calibri"/>
                <w:spacing w:val="1"/>
                <w:lang w:eastAsia="en-GB"/>
              </w:rPr>
              <w:t>c</w:t>
            </w:r>
            <w:r w:rsidRPr="00206DB9">
              <w:rPr>
                <w:rFonts w:eastAsia="Times New Roman" w:cs="Calibri"/>
                <w:lang w:eastAsia="en-GB"/>
              </w:rPr>
              <w:t>y?</w:t>
            </w:r>
          </w:p>
        </w:tc>
        <w:tc>
          <w:tcPr>
            <w:tcW w:w="5581" w:type="dxa"/>
            <w:tcBorders>
              <w:top w:val="single" w:sz="4" w:space="0" w:color="808080"/>
              <w:left w:val="single" w:sz="4" w:space="0" w:color="808080"/>
              <w:bottom w:val="single" w:sz="4" w:space="0" w:color="808080"/>
              <w:right w:val="single" w:sz="4" w:space="0" w:color="808080"/>
            </w:tcBorders>
          </w:tcPr>
          <w:p w14:paraId="4B8FDFE8" w14:textId="77777777" w:rsidR="00206DB9" w:rsidRPr="00206DB9" w:rsidRDefault="00206DB9" w:rsidP="00206DB9">
            <w:pPr>
              <w:widowControl w:val="0"/>
              <w:kinsoku w:val="0"/>
              <w:overflowPunct w:val="0"/>
              <w:autoSpaceDE w:val="0"/>
              <w:autoSpaceDN w:val="0"/>
              <w:adjustRightInd w:val="0"/>
              <w:spacing w:before="3" w:after="0" w:line="110" w:lineRule="exact"/>
              <w:rPr>
                <w:rFonts w:eastAsia="Times New Roman" w:cs="Times New Roman"/>
                <w:sz w:val="24"/>
                <w:szCs w:val="24"/>
                <w:lang w:eastAsia="en-GB"/>
              </w:rPr>
            </w:pPr>
            <w:r w:rsidRPr="00206DB9">
              <w:rPr>
                <w:rFonts w:eastAsia="Times New Roman" w:cs="Times New Roman"/>
                <w:lang w:eastAsia="en-GB"/>
              </w:rPr>
              <w:t xml:space="preserve"> </w:t>
            </w:r>
          </w:p>
          <w:p w14:paraId="698D93B5" w14:textId="77777777" w:rsidR="00206DB9" w:rsidRPr="00206DB9" w:rsidRDefault="00206DB9" w:rsidP="000B0280">
            <w:pPr>
              <w:widowControl w:val="0"/>
              <w:kinsoku w:val="0"/>
              <w:overflowPunct w:val="0"/>
              <w:autoSpaceDE w:val="0"/>
              <w:autoSpaceDN w:val="0"/>
              <w:adjustRightInd w:val="0"/>
              <w:spacing w:after="0" w:line="240" w:lineRule="auto"/>
              <w:ind w:left="66"/>
              <w:rPr>
                <w:rFonts w:eastAsia="Times New Roman" w:cs="Times New Roman"/>
                <w:sz w:val="24"/>
                <w:szCs w:val="24"/>
                <w:lang w:eastAsia="en-GB"/>
              </w:rPr>
            </w:pPr>
            <w:r w:rsidRPr="00206DB9">
              <w:rPr>
                <w:rFonts w:eastAsia="Times New Roman" w:cs="Calibri"/>
                <w:lang w:eastAsia="en-GB"/>
              </w:rPr>
              <w:t xml:space="preserve"> </w:t>
            </w:r>
            <w:r w:rsidR="000B0280">
              <w:rPr>
                <w:rFonts w:eastAsia="Times New Roman" w:cs="Calibri"/>
                <w:lang w:eastAsia="en-GB"/>
              </w:rPr>
              <w:t>Statutory</w:t>
            </w:r>
          </w:p>
        </w:tc>
      </w:tr>
      <w:tr w:rsidR="00206DB9" w:rsidRPr="00206DB9" w14:paraId="36EDCE2E" w14:textId="77777777" w:rsidTr="0015266E">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7BE0E6C8" w14:textId="77777777" w:rsidR="00206DB9" w:rsidRPr="00206DB9" w:rsidRDefault="00206DB9" w:rsidP="00206DB9">
            <w:pPr>
              <w:widowControl w:val="0"/>
              <w:kinsoku w:val="0"/>
              <w:overflowPunct w:val="0"/>
              <w:autoSpaceDE w:val="0"/>
              <w:autoSpaceDN w:val="0"/>
              <w:adjustRightInd w:val="0"/>
              <w:spacing w:before="6" w:after="0" w:line="110" w:lineRule="exact"/>
              <w:rPr>
                <w:rFonts w:eastAsia="Times New Roman" w:cs="Times New Roman"/>
                <w:sz w:val="24"/>
                <w:szCs w:val="24"/>
                <w:lang w:eastAsia="en-GB"/>
              </w:rPr>
            </w:pPr>
          </w:p>
          <w:p w14:paraId="7E02850F" w14:textId="77777777" w:rsidR="00206DB9" w:rsidRPr="00206DB9" w:rsidRDefault="00206DB9" w:rsidP="00206DB9">
            <w:pPr>
              <w:widowControl w:val="0"/>
              <w:kinsoku w:val="0"/>
              <w:overflowPunct w:val="0"/>
              <w:autoSpaceDE w:val="0"/>
              <w:autoSpaceDN w:val="0"/>
              <w:adjustRightInd w:val="0"/>
              <w:spacing w:after="0" w:line="240" w:lineRule="auto"/>
              <w:ind w:left="66"/>
              <w:rPr>
                <w:rFonts w:eastAsia="Times New Roman" w:cs="Times New Roman"/>
                <w:sz w:val="24"/>
                <w:szCs w:val="24"/>
                <w:lang w:eastAsia="en-GB"/>
              </w:rPr>
            </w:pPr>
            <w:r w:rsidRPr="00206DB9">
              <w:rPr>
                <w:rFonts w:eastAsia="Times New Roman" w:cs="Calibri"/>
                <w:lang w:eastAsia="en-GB"/>
              </w:rPr>
              <w:t>Aut</w:t>
            </w:r>
            <w:r w:rsidRPr="00206DB9">
              <w:rPr>
                <w:rFonts w:eastAsia="Times New Roman" w:cs="Calibri"/>
                <w:spacing w:val="1"/>
                <w:lang w:eastAsia="en-GB"/>
              </w:rPr>
              <w:t>h</w:t>
            </w:r>
            <w:r w:rsidRPr="00206DB9">
              <w:rPr>
                <w:rFonts w:eastAsia="Times New Roman" w:cs="Calibri"/>
                <w:lang w:eastAsia="en-GB"/>
              </w:rPr>
              <w:t>ori</w:t>
            </w:r>
            <w:r w:rsidRPr="00206DB9">
              <w:rPr>
                <w:rFonts w:eastAsia="Times New Roman" w:cs="Calibri"/>
                <w:spacing w:val="-2"/>
                <w:lang w:eastAsia="en-GB"/>
              </w:rPr>
              <w:t>s</w:t>
            </w:r>
            <w:r w:rsidRPr="00206DB9">
              <w:rPr>
                <w:rFonts w:eastAsia="Times New Roman" w:cs="Calibri"/>
                <w:spacing w:val="-1"/>
                <w:lang w:eastAsia="en-GB"/>
              </w:rPr>
              <w:t>e</w:t>
            </w:r>
            <w:r w:rsidRPr="00206DB9">
              <w:rPr>
                <w:rFonts w:eastAsia="Times New Roman" w:cs="Calibri"/>
                <w:lang w:eastAsia="en-GB"/>
              </w:rPr>
              <w:t>d</w:t>
            </w:r>
            <w:r w:rsidRPr="00206DB9">
              <w:rPr>
                <w:rFonts w:eastAsia="Times New Roman" w:cs="Calibri"/>
                <w:spacing w:val="-10"/>
                <w:lang w:eastAsia="en-GB"/>
              </w:rPr>
              <w:t xml:space="preserve"> </w:t>
            </w:r>
            <w:r w:rsidRPr="00206DB9">
              <w:rPr>
                <w:rFonts w:eastAsia="Times New Roman" w:cs="Calibri"/>
                <w:spacing w:val="1"/>
                <w:lang w:eastAsia="en-GB"/>
              </w:rPr>
              <w:t>by:</w:t>
            </w:r>
          </w:p>
        </w:tc>
        <w:tc>
          <w:tcPr>
            <w:tcW w:w="5581" w:type="dxa"/>
            <w:tcBorders>
              <w:top w:val="single" w:sz="4" w:space="0" w:color="808080"/>
              <w:left w:val="single" w:sz="4" w:space="0" w:color="808080"/>
              <w:bottom w:val="single" w:sz="4" w:space="0" w:color="808080"/>
              <w:right w:val="single" w:sz="4" w:space="0" w:color="808080"/>
            </w:tcBorders>
          </w:tcPr>
          <w:p w14:paraId="41B77AC6" w14:textId="77777777" w:rsidR="00206DB9" w:rsidRPr="00206DB9" w:rsidRDefault="00206DB9" w:rsidP="00206DB9">
            <w:pPr>
              <w:spacing w:after="0" w:line="240" w:lineRule="auto"/>
              <w:rPr>
                <w:rFonts w:eastAsia="Times New Roman" w:cs="Times New Roman"/>
                <w:sz w:val="24"/>
                <w:szCs w:val="24"/>
                <w:lang w:eastAsia="en-GB"/>
              </w:rPr>
            </w:pPr>
            <w:r w:rsidRPr="00206DB9">
              <w:rPr>
                <w:rFonts w:eastAsia="Times New Roman" w:cs="Times New Roman"/>
                <w:lang w:eastAsia="en-GB"/>
              </w:rPr>
              <w:t xml:space="preserve">  Bursar</w:t>
            </w:r>
          </w:p>
        </w:tc>
      </w:tr>
      <w:tr w:rsidR="00206DB9" w:rsidRPr="00206DB9" w14:paraId="2D060A4D" w14:textId="77777777" w:rsidTr="0015266E">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5C0B82CA" w14:textId="77777777" w:rsidR="00206DB9" w:rsidRPr="00206DB9" w:rsidRDefault="00206DB9" w:rsidP="00206DB9">
            <w:pPr>
              <w:widowControl w:val="0"/>
              <w:kinsoku w:val="0"/>
              <w:overflowPunct w:val="0"/>
              <w:autoSpaceDE w:val="0"/>
              <w:autoSpaceDN w:val="0"/>
              <w:adjustRightInd w:val="0"/>
              <w:spacing w:before="3" w:after="0" w:line="110" w:lineRule="exact"/>
              <w:rPr>
                <w:rFonts w:eastAsia="Times New Roman" w:cs="Times New Roman"/>
                <w:sz w:val="24"/>
                <w:szCs w:val="24"/>
                <w:lang w:eastAsia="en-GB"/>
              </w:rPr>
            </w:pPr>
          </w:p>
          <w:p w14:paraId="40A5758C" w14:textId="77777777" w:rsidR="00206DB9" w:rsidRPr="00206DB9" w:rsidRDefault="00206DB9" w:rsidP="00206DB9">
            <w:pPr>
              <w:widowControl w:val="0"/>
              <w:kinsoku w:val="0"/>
              <w:overflowPunct w:val="0"/>
              <w:autoSpaceDE w:val="0"/>
              <w:autoSpaceDN w:val="0"/>
              <w:adjustRightInd w:val="0"/>
              <w:spacing w:after="0" w:line="240" w:lineRule="auto"/>
              <w:ind w:left="66"/>
              <w:rPr>
                <w:rFonts w:eastAsia="Times New Roman" w:cs="Times New Roman"/>
                <w:sz w:val="24"/>
                <w:szCs w:val="24"/>
                <w:lang w:eastAsia="en-GB"/>
              </w:rPr>
            </w:pPr>
            <w:r w:rsidRPr="00206DB9">
              <w:rPr>
                <w:rFonts w:eastAsia="Times New Roman" w:cs="Calibri"/>
                <w:lang w:eastAsia="en-GB"/>
              </w:rPr>
              <w:t>E</w:t>
            </w:r>
            <w:r w:rsidRPr="00206DB9">
              <w:rPr>
                <w:rFonts w:eastAsia="Times New Roman" w:cs="Calibri"/>
                <w:spacing w:val="-1"/>
                <w:lang w:eastAsia="en-GB"/>
              </w:rPr>
              <w:t>ffe</w:t>
            </w:r>
            <w:r w:rsidRPr="00206DB9">
              <w:rPr>
                <w:rFonts w:eastAsia="Times New Roman" w:cs="Calibri"/>
                <w:lang w:eastAsia="en-GB"/>
              </w:rPr>
              <w:t>ct</w:t>
            </w:r>
            <w:r w:rsidRPr="00206DB9">
              <w:rPr>
                <w:rFonts w:eastAsia="Times New Roman" w:cs="Calibri"/>
                <w:spacing w:val="2"/>
                <w:lang w:eastAsia="en-GB"/>
              </w:rPr>
              <w:t>i</w:t>
            </w:r>
            <w:r w:rsidRPr="00206DB9">
              <w:rPr>
                <w:rFonts w:eastAsia="Times New Roman" w:cs="Calibri"/>
                <w:spacing w:val="-2"/>
                <w:lang w:eastAsia="en-GB"/>
              </w:rPr>
              <w:t>v</w:t>
            </w:r>
            <w:r w:rsidRPr="00206DB9">
              <w:rPr>
                <w:rFonts w:eastAsia="Times New Roman" w:cs="Calibri"/>
                <w:lang w:eastAsia="en-GB"/>
              </w:rPr>
              <w:t>e</w:t>
            </w:r>
            <w:r w:rsidRPr="00206DB9">
              <w:rPr>
                <w:rFonts w:eastAsia="Times New Roman" w:cs="Calibri"/>
                <w:spacing w:val="-7"/>
                <w:lang w:eastAsia="en-GB"/>
              </w:rPr>
              <w:t xml:space="preserve"> </w:t>
            </w:r>
            <w:r w:rsidRPr="00206DB9">
              <w:rPr>
                <w:rFonts w:eastAsia="Times New Roman" w:cs="Calibri"/>
                <w:spacing w:val="1"/>
                <w:lang w:eastAsia="en-GB"/>
              </w:rPr>
              <w:t>d</w:t>
            </w:r>
            <w:r w:rsidRPr="00206DB9">
              <w:rPr>
                <w:rFonts w:eastAsia="Times New Roman" w:cs="Calibri"/>
                <w:lang w:eastAsia="en-GB"/>
              </w:rPr>
              <w:t>ate</w:t>
            </w:r>
            <w:r w:rsidRPr="00206DB9">
              <w:rPr>
                <w:rFonts w:eastAsia="Times New Roman" w:cs="Calibri"/>
                <w:spacing w:val="-7"/>
                <w:lang w:eastAsia="en-GB"/>
              </w:rPr>
              <w:t xml:space="preserve"> </w:t>
            </w:r>
            <w:r w:rsidRPr="00206DB9">
              <w:rPr>
                <w:rFonts w:eastAsia="Times New Roman" w:cs="Calibri"/>
                <w:spacing w:val="3"/>
                <w:lang w:eastAsia="en-GB"/>
              </w:rPr>
              <w:t>o</w:t>
            </w:r>
            <w:r w:rsidRPr="00206DB9">
              <w:rPr>
                <w:rFonts w:eastAsia="Times New Roman" w:cs="Calibri"/>
                <w:lang w:eastAsia="en-GB"/>
              </w:rPr>
              <w:t>f</w:t>
            </w:r>
            <w:r w:rsidRPr="00206DB9">
              <w:rPr>
                <w:rFonts w:eastAsia="Times New Roman" w:cs="Calibri"/>
                <w:spacing w:val="-7"/>
                <w:lang w:eastAsia="en-GB"/>
              </w:rPr>
              <w:t xml:space="preserve"> </w:t>
            </w:r>
            <w:r w:rsidRPr="00206DB9">
              <w:rPr>
                <w:rFonts w:eastAsia="Times New Roman" w:cs="Calibri"/>
                <w:lang w:eastAsia="en-GB"/>
              </w:rPr>
              <w:t>Poli</w:t>
            </w:r>
            <w:r w:rsidRPr="00206DB9">
              <w:rPr>
                <w:rFonts w:eastAsia="Times New Roman" w:cs="Calibri"/>
                <w:spacing w:val="-1"/>
                <w:lang w:eastAsia="en-GB"/>
              </w:rPr>
              <w:t>c</w:t>
            </w:r>
            <w:r w:rsidRPr="00206DB9">
              <w:rPr>
                <w:rFonts w:eastAsia="Times New Roman" w:cs="Calibri"/>
                <w:lang w:eastAsia="en-GB"/>
              </w:rPr>
              <w:t>y:</w:t>
            </w:r>
          </w:p>
        </w:tc>
        <w:tc>
          <w:tcPr>
            <w:tcW w:w="5581" w:type="dxa"/>
            <w:tcBorders>
              <w:top w:val="single" w:sz="4" w:space="0" w:color="808080"/>
              <w:left w:val="single" w:sz="4" w:space="0" w:color="808080"/>
              <w:bottom w:val="single" w:sz="4" w:space="0" w:color="808080"/>
              <w:right w:val="single" w:sz="4" w:space="0" w:color="808080"/>
            </w:tcBorders>
          </w:tcPr>
          <w:p w14:paraId="269B407F" w14:textId="35A38BF0" w:rsidR="00206DB9" w:rsidRPr="00206DB9" w:rsidRDefault="00206DB9" w:rsidP="00300F00">
            <w:pPr>
              <w:spacing w:after="0" w:line="240" w:lineRule="auto"/>
              <w:rPr>
                <w:rFonts w:eastAsia="Times New Roman" w:cs="Times New Roman"/>
                <w:sz w:val="24"/>
                <w:szCs w:val="24"/>
                <w:lang w:eastAsia="en-GB"/>
              </w:rPr>
            </w:pPr>
            <w:r w:rsidRPr="00206DB9">
              <w:rPr>
                <w:rFonts w:eastAsia="Times New Roman" w:cs="Calibri"/>
                <w:lang w:eastAsia="en-GB"/>
              </w:rPr>
              <w:t xml:space="preserve">  </w:t>
            </w:r>
            <w:r w:rsidR="00300F00">
              <w:rPr>
                <w:rFonts w:eastAsia="Times New Roman" w:cs="Calibri"/>
                <w:lang w:eastAsia="en-GB"/>
              </w:rPr>
              <w:t>09 February 2017</w:t>
            </w:r>
          </w:p>
        </w:tc>
      </w:tr>
      <w:tr w:rsidR="00206DB9" w:rsidRPr="00206DB9" w14:paraId="40AE6B04" w14:textId="77777777" w:rsidTr="0015266E">
        <w:trPr>
          <w:trHeight w:hRule="exact" w:val="456"/>
        </w:trPr>
        <w:tc>
          <w:tcPr>
            <w:tcW w:w="4400" w:type="dxa"/>
            <w:tcBorders>
              <w:top w:val="single" w:sz="4" w:space="0" w:color="808080"/>
              <w:left w:val="single" w:sz="4" w:space="0" w:color="808080"/>
              <w:bottom w:val="single" w:sz="4" w:space="0" w:color="808080"/>
              <w:right w:val="single" w:sz="4" w:space="0" w:color="808080"/>
            </w:tcBorders>
          </w:tcPr>
          <w:p w14:paraId="5BC5EE5C" w14:textId="77777777" w:rsidR="00206DB9" w:rsidRPr="00206DB9" w:rsidRDefault="00206DB9" w:rsidP="00206DB9">
            <w:pPr>
              <w:widowControl w:val="0"/>
              <w:kinsoku w:val="0"/>
              <w:overflowPunct w:val="0"/>
              <w:autoSpaceDE w:val="0"/>
              <w:autoSpaceDN w:val="0"/>
              <w:adjustRightInd w:val="0"/>
              <w:spacing w:before="3" w:after="0" w:line="110" w:lineRule="exact"/>
              <w:rPr>
                <w:rFonts w:eastAsia="Times New Roman" w:cs="Times New Roman"/>
                <w:sz w:val="24"/>
                <w:szCs w:val="24"/>
                <w:lang w:eastAsia="en-GB"/>
              </w:rPr>
            </w:pPr>
          </w:p>
          <w:p w14:paraId="535616B6" w14:textId="77777777" w:rsidR="00206DB9" w:rsidRPr="00206DB9" w:rsidRDefault="00206DB9" w:rsidP="00206DB9">
            <w:pPr>
              <w:widowControl w:val="0"/>
              <w:kinsoku w:val="0"/>
              <w:overflowPunct w:val="0"/>
              <w:autoSpaceDE w:val="0"/>
              <w:autoSpaceDN w:val="0"/>
              <w:adjustRightInd w:val="0"/>
              <w:spacing w:after="0" w:line="240" w:lineRule="auto"/>
              <w:ind w:left="66"/>
              <w:rPr>
                <w:rFonts w:eastAsia="Times New Roman" w:cs="Times New Roman"/>
                <w:sz w:val="24"/>
                <w:szCs w:val="24"/>
                <w:lang w:eastAsia="en-GB"/>
              </w:rPr>
            </w:pPr>
            <w:r w:rsidRPr="00206DB9">
              <w:rPr>
                <w:rFonts w:eastAsia="Times New Roman" w:cs="Calibri"/>
                <w:lang w:eastAsia="en-GB"/>
              </w:rPr>
              <w:t>C</w:t>
            </w:r>
            <w:r w:rsidRPr="00206DB9">
              <w:rPr>
                <w:rFonts w:eastAsia="Times New Roman" w:cs="Calibri"/>
                <w:spacing w:val="-1"/>
                <w:lang w:eastAsia="en-GB"/>
              </w:rPr>
              <w:t>i</w:t>
            </w:r>
            <w:r w:rsidRPr="00206DB9">
              <w:rPr>
                <w:rFonts w:eastAsia="Times New Roman" w:cs="Calibri"/>
                <w:lang w:eastAsia="en-GB"/>
              </w:rPr>
              <w:t>rculatio</w:t>
            </w:r>
            <w:r w:rsidRPr="00206DB9">
              <w:rPr>
                <w:rFonts w:eastAsia="Times New Roman" w:cs="Calibri"/>
                <w:spacing w:val="1"/>
                <w:lang w:eastAsia="en-GB"/>
              </w:rPr>
              <w:t>n</w:t>
            </w:r>
            <w:r w:rsidRPr="00206DB9">
              <w:rPr>
                <w:rFonts w:eastAsia="Times New Roman" w:cs="Calibri"/>
                <w:lang w:eastAsia="en-GB"/>
              </w:rPr>
              <w:t>:</w:t>
            </w:r>
          </w:p>
        </w:tc>
        <w:tc>
          <w:tcPr>
            <w:tcW w:w="5581" w:type="dxa"/>
            <w:tcBorders>
              <w:top w:val="single" w:sz="4" w:space="0" w:color="808080"/>
              <w:left w:val="single" w:sz="4" w:space="0" w:color="808080"/>
              <w:bottom w:val="single" w:sz="4" w:space="0" w:color="808080"/>
              <w:right w:val="single" w:sz="4" w:space="0" w:color="808080"/>
            </w:tcBorders>
          </w:tcPr>
          <w:p w14:paraId="28B23569" w14:textId="77777777" w:rsidR="00206DB9" w:rsidRPr="00206DB9" w:rsidRDefault="00206DB9" w:rsidP="00206DB9">
            <w:pPr>
              <w:widowControl w:val="0"/>
              <w:kinsoku w:val="0"/>
              <w:overflowPunct w:val="0"/>
              <w:autoSpaceDE w:val="0"/>
              <w:autoSpaceDN w:val="0"/>
              <w:adjustRightInd w:val="0"/>
              <w:spacing w:before="3" w:after="0" w:line="110" w:lineRule="exact"/>
              <w:rPr>
                <w:rFonts w:eastAsia="Times New Roman" w:cs="Times New Roman"/>
                <w:sz w:val="24"/>
                <w:szCs w:val="24"/>
                <w:lang w:eastAsia="en-GB"/>
              </w:rPr>
            </w:pPr>
          </w:p>
          <w:p w14:paraId="57B7C932" w14:textId="77777777" w:rsidR="00206DB9" w:rsidRPr="00206DB9" w:rsidRDefault="00206DB9" w:rsidP="00206DB9">
            <w:pPr>
              <w:widowControl w:val="0"/>
              <w:kinsoku w:val="0"/>
              <w:overflowPunct w:val="0"/>
              <w:autoSpaceDE w:val="0"/>
              <w:autoSpaceDN w:val="0"/>
              <w:adjustRightInd w:val="0"/>
              <w:spacing w:after="0" w:line="240" w:lineRule="auto"/>
              <w:ind w:left="66"/>
              <w:rPr>
                <w:rFonts w:eastAsia="Times New Roman" w:cs="Calibri"/>
                <w:spacing w:val="-1"/>
                <w:sz w:val="24"/>
                <w:szCs w:val="24"/>
                <w:lang w:eastAsia="en-GB"/>
              </w:rPr>
            </w:pPr>
            <w:r w:rsidRPr="00206DB9">
              <w:rPr>
                <w:rFonts w:eastAsia="Times New Roman" w:cs="Calibri"/>
                <w:spacing w:val="-1"/>
                <w:lang w:eastAsia="en-GB"/>
              </w:rPr>
              <w:t xml:space="preserve"> All Staff</w:t>
            </w:r>
          </w:p>
        </w:tc>
      </w:tr>
      <w:tr w:rsidR="00206DB9" w:rsidRPr="00206DB9" w14:paraId="2636F585" w14:textId="77777777" w:rsidTr="0015266E">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7E4C48D9" w14:textId="77777777" w:rsidR="00206DB9" w:rsidRPr="00206DB9" w:rsidRDefault="00206DB9" w:rsidP="00206DB9">
            <w:pPr>
              <w:widowControl w:val="0"/>
              <w:kinsoku w:val="0"/>
              <w:overflowPunct w:val="0"/>
              <w:autoSpaceDE w:val="0"/>
              <w:autoSpaceDN w:val="0"/>
              <w:adjustRightInd w:val="0"/>
              <w:spacing w:before="3" w:after="0" w:line="110" w:lineRule="exact"/>
              <w:rPr>
                <w:rFonts w:eastAsia="Times New Roman" w:cs="Times New Roman"/>
                <w:sz w:val="24"/>
                <w:szCs w:val="24"/>
                <w:lang w:eastAsia="en-GB"/>
              </w:rPr>
            </w:pPr>
          </w:p>
          <w:p w14:paraId="4F93A936" w14:textId="77777777" w:rsidR="00206DB9" w:rsidRPr="00206DB9" w:rsidRDefault="00206DB9" w:rsidP="00206DB9">
            <w:pPr>
              <w:widowControl w:val="0"/>
              <w:kinsoku w:val="0"/>
              <w:overflowPunct w:val="0"/>
              <w:autoSpaceDE w:val="0"/>
              <w:autoSpaceDN w:val="0"/>
              <w:adjustRightInd w:val="0"/>
              <w:spacing w:after="0" w:line="240" w:lineRule="auto"/>
              <w:ind w:left="66"/>
              <w:rPr>
                <w:rFonts w:eastAsia="Times New Roman" w:cs="Times New Roman"/>
                <w:sz w:val="24"/>
                <w:szCs w:val="24"/>
                <w:lang w:eastAsia="en-GB"/>
              </w:rPr>
            </w:pPr>
            <w:r w:rsidRPr="00206DB9">
              <w:rPr>
                <w:rFonts w:eastAsia="Times New Roman" w:cs="Calibri"/>
                <w:lang w:eastAsia="en-GB"/>
              </w:rPr>
              <w:t>Renewal Date:</w:t>
            </w:r>
          </w:p>
        </w:tc>
        <w:tc>
          <w:tcPr>
            <w:tcW w:w="5581" w:type="dxa"/>
            <w:tcBorders>
              <w:top w:val="single" w:sz="4" w:space="0" w:color="808080"/>
              <w:left w:val="single" w:sz="4" w:space="0" w:color="808080"/>
              <w:bottom w:val="single" w:sz="4" w:space="0" w:color="808080"/>
              <w:right w:val="single" w:sz="4" w:space="0" w:color="808080"/>
            </w:tcBorders>
          </w:tcPr>
          <w:p w14:paraId="6ECF6A89" w14:textId="3EED7848" w:rsidR="00206DB9" w:rsidRPr="00206DB9" w:rsidRDefault="002A5617" w:rsidP="00300F00">
            <w:pPr>
              <w:spacing w:after="0" w:line="240" w:lineRule="auto"/>
              <w:rPr>
                <w:rFonts w:eastAsia="Times New Roman" w:cs="Times New Roman"/>
                <w:sz w:val="24"/>
                <w:szCs w:val="24"/>
                <w:lang w:eastAsia="en-GB"/>
              </w:rPr>
            </w:pPr>
            <w:r>
              <w:rPr>
                <w:rFonts w:eastAsia="Times New Roman" w:cs="Times New Roman"/>
                <w:lang w:eastAsia="en-GB"/>
              </w:rPr>
              <w:t xml:space="preserve"> </w:t>
            </w:r>
            <w:r w:rsidR="00300F00">
              <w:rPr>
                <w:rFonts w:eastAsia="Times New Roman" w:cs="Times New Roman"/>
                <w:lang w:eastAsia="en-GB"/>
              </w:rPr>
              <w:t>08 February 2018</w:t>
            </w:r>
          </w:p>
        </w:tc>
      </w:tr>
    </w:tbl>
    <w:p w14:paraId="2575AA96" w14:textId="77777777" w:rsidR="006A7C34" w:rsidRDefault="006A7C34" w:rsidP="006A7C34">
      <w:pPr>
        <w:kinsoku w:val="0"/>
        <w:overflowPunct w:val="0"/>
        <w:spacing w:before="19"/>
        <w:rPr>
          <w:rFonts w:ascii="Calibri" w:hAnsi="Calibri"/>
          <w:sz w:val="19"/>
          <w:szCs w:val="19"/>
        </w:rPr>
      </w:pPr>
    </w:p>
    <w:p w14:paraId="2E1E09F8" w14:textId="77777777" w:rsidR="00206DB9" w:rsidRDefault="00206DB9" w:rsidP="006A7C34">
      <w:pPr>
        <w:kinsoku w:val="0"/>
        <w:overflowPunct w:val="0"/>
        <w:spacing w:before="19"/>
        <w:rPr>
          <w:rFonts w:ascii="Calibri" w:hAnsi="Calibri"/>
          <w:sz w:val="19"/>
          <w:szCs w:val="19"/>
        </w:rPr>
      </w:pPr>
    </w:p>
    <w:p w14:paraId="517141E4" w14:textId="77777777" w:rsidR="00206DB9" w:rsidRDefault="00206DB9" w:rsidP="006A7C34">
      <w:pPr>
        <w:kinsoku w:val="0"/>
        <w:overflowPunct w:val="0"/>
        <w:spacing w:before="19"/>
        <w:rPr>
          <w:rFonts w:ascii="Calibri" w:hAnsi="Calibri"/>
          <w:sz w:val="19"/>
          <w:szCs w:val="19"/>
        </w:rPr>
      </w:pPr>
    </w:p>
    <w:p w14:paraId="00F996A8" w14:textId="77777777" w:rsidR="00206DB9" w:rsidRDefault="00206DB9" w:rsidP="006A7C34">
      <w:pPr>
        <w:kinsoku w:val="0"/>
        <w:overflowPunct w:val="0"/>
        <w:spacing w:before="19"/>
        <w:rPr>
          <w:rFonts w:ascii="Calibri" w:hAnsi="Calibri"/>
          <w:sz w:val="19"/>
          <w:szCs w:val="19"/>
        </w:rPr>
      </w:pPr>
    </w:p>
    <w:p w14:paraId="021561CF" w14:textId="77777777" w:rsidR="009D0FFA" w:rsidRDefault="009D0FFA" w:rsidP="006A7C34">
      <w:pPr>
        <w:kinsoku w:val="0"/>
        <w:overflowPunct w:val="0"/>
        <w:spacing w:before="19"/>
        <w:rPr>
          <w:rFonts w:ascii="Calibri" w:hAnsi="Calibri"/>
          <w:sz w:val="19"/>
          <w:szCs w:val="19"/>
        </w:rPr>
      </w:pPr>
    </w:p>
    <w:p w14:paraId="0955ED37" w14:textId="77777777" w:rsidR="009D0FFA" w:rsidRDefault="009D0FFA" w:rsidP="006A7C34">
      <w:pPr>
        <w:kinsoku w:val="0"/>
        <w:overflowPunct w:val="0"/>
        <w:spacing w:before="19"/>
        <w:rPr>
          <w:rFonts w:ascii="Calibri" w:hAnsi="Calibri"/>
          <w:sz w:val="19"/>
          <w:szCs w:val="19"/>
        </w:rPr>
      </w:pPr>
    </w:p>
    <w:p w14:paraId="4079F9A2" w14:textId="77777777" w:rsidR="009D0FFA" w:rsidRDefault="009D0FFA" w:rsidP="006A7C34">
      <w:pPr>
        <w:kinsoku w:val="0"/>
        <w:overflowPunct w:val="0"/>
        <w:spacing w:before="19"/>
        <w:rPr>
          <w:rFonts w:ascii="Calibri" w:hAnsi="Calibri"/>
          <w:sz w:val="19"/>
          <w:szCs w:val="19"/>
        </w:rPr>
      </w:pPr>
    </w:p>
    <w:p w14:paraId="226A9238" w14:textId="77777777" w:rsidR="009D0FFA" w:rsidRDefault="009D0FFA" w:rsidP="006A7C34">
      <w:pPr>
        <w:kinsoku w:val="0"/>
        <w:overflowPunct w:val="0"/>
        <w:spacing w:before="19"/>
        <w:rPr>
          <w:rFonts w:ascii="Calibri" w:hAnsi="Calibri"/>
          <w:sz w:val="19"/>
          <w:szCs w:val="19"/>
        </w:rPr>
      </w:pPr>
    </w:p>
    <w:p w14:paraId="6D782AF5" w14:textId="77777777" w:rsidR="009D0FFA" w:rsidRDefault="009D0FFA" w:rsidP="006A7C34">
      <w:pPr>
        <w:kinsoku w:val="0"/>
        <w:overflowPunct w:val="0"/>
        <w:spacing w:before="19"/>
        <w:rPr>
          <w:rFonts w:ascii="Calibri" w:hAnsi="Calibri"/>
          <w:sz w:val="19"/>
          <w:szCs w:val="19"/>
        </w:rPr>
      </w:pPr>
    </w:p>
    <w:p w14:paraId="3614F72F" w14:textId="77777777" w:rsidR="009D0FFA" w:rsidRDefault="009D0FFA" w:rsidP="006A7C34">
      <w:pPr>
        <w:kinsoku w:val="0"/>
        <w:overflowPunct w:val="0"/>
        <w:spacing w:before="19"/>
        <w:rPr>
          <w:rFonts w:ascii="Calibri" w:hAnsi="Calibri"/>
          <w:sz w:val="19"/>
          <w:szCs w:val="19"/>
        </w:rPr>
      </w:pPr>
    </w:p>
    <w:p w14:paraId="5D5B9B6B" w14:textId="77777777" w:rsidR="009D0FFA" w:rsidRDefault="009D0FFA" w:rsidP="006A7C34">
      <w:pPr>
        <w:kinsoku w:val="0"/>
        <w:overflowPunct w:val="0"/>
        <w:spacing w:before="19"/>
        <w:rPr>
          <w:rFonts w:ascii="Calibri" w:hAnsi="Calibri"/>
          <w:sz w:val="19"/>
          <w:szCs w:val="19"/>
        </w:rPr>
      </w:pPr>
    </w:p>
    <w:p w14:paraId="1E662D71" w14:textId="77777777" w:rsidR="009D0FFA" w:rsidRDefault="009D0FFA" w:rsidP="006A7C34">
      <w:pPr>
        <w:kinsoku w:val="0"/>
        <w:overflowPunct w:val="0"/>
        <w:spacing w:before="19"/>
        <w:rPr>
          <w:rFonts w:ascii="Calibri" w:hAnsi="Calibri"/>
          <w:sz w:val="19"/>
          <w:szCs w:val="19"/>
        </w:rPr>
      </w:pPr>
    </w:p>
    <w:p w14:paraId="50EA0C29" w14:textId="77777777" w:rsidR="009D0FFA" w:rsidRDefault="009D0FFA" w:rsidP="006A7C34">
      <w:pPr>
        <w:kinsoku w:val="0"/>
        <w:overflowPunct w:val="0"/>
        <w:spacing w:before="19"/>
        <w:rPr>
          <w:rFonts w:ascii="Calibri" w:hAnsi="Calibri"/>
          <w:sz w:val="19"/>
          <w:szCs w:val="19"/>
        </w:rPr>
      </w:pPr>
    </w:p>
    <w:p w14:paraId="3DE15F01" w14:textId="77777777" w:rsidR="009D0FFA" w:rsidRDefault="009D0FFA" w:rsidP="006A7C34">
      <w:pPr>
        <w:kinsoku w:val="0"/>
        <w:overflowPunct w:val="0"/>
        <w:spacing w:before="19"/>
        <w:rPr>
          <w:rFonts w:ascii="Calibri" w:hAnsi="Calibri"/>
          <w:sz w:val="19"/>
          <w:szCs w:val="19"/>
        </w:rPr>
      </w:pPr>
    </w:p>
    <w:p w14:paraId="0A06889A" w14:textId="77777777" w:rsidR="009D0FFA" w:rsidRDefault="009D0FFA" w:rsidP="006A7C34">
      <w:pPr>
        <w:kinsoku w:val="0"/>
        <w:overflowPunct w:val="0"/>
        <w:spacing w:before="19"/>
        <w:rPr>
          <w:rFonts w:ascii="Calibri" w:hAnsi="Calibri"/>
          <w:sz w:val="19"/>
          <w:szCs w:val="19"/>
        </w:rPr>
      </w:pPr>
      <w:bookmarkStart w:id="0" w:name="_GoBack"/>
      <w:bookmarkEnd w:id="0"/>
    </w:p>
    <w:p w14:paraId="37B32A40" w14:textId="77777777" w:rsidR="009D0FFA" w:rsidRDefault="009D0FFA" w:rsidP="006A7C34">
      <w:pPr>
        <w:kinsoku w:val="0"/>
        <w:overflowPunct w:val="0"/>
        <w:spacing w:before="19"/>
        <w:rPr>
          <w:rFonts w:ascii="Calibri" w:hAnsi="Calibri"/>
          <w:sz w:val="19"/>
          <w:szCs w:val="19"/>
        </w:rPr>
      </w:pPr>
    </w:p>
    <w:p w14:paraId="6F68BCD4" w14:textId="77777777" w:rsidR="009D0FFA" w:rsidRPr="009D0FFA" w:rsidRDefault="009D0FFA" w:rsidP="009D0FFA">
      <w:pPr>
        <w:kinsoku w:val="0"/>
        <w:overflowPunct w:val="0"/>
        <w:spacing w:before="61" w:after="0" w:line="240" w:lineRule="auto"/>
        <w:ind w:left="104"/>
        <w:rPr>
          <w:rFonts w:eastAsia="Times New Roman" w:cs="Cambria"/>
          <w:color w:val="000000"/>
          <w:sz w:val="28"/>
          <w:szCs w:val="28"/>
          <w:lang w:eastAsia="en-GB"/>
        </w:rPr>
      </w:pPr>
      <w:r w:rsidRPr="009D0FFA">
        <w:rPr>
          <w:rFonts w:eastAsia="Times New Roman" w:cs="Cambria"/>
          <w:b/>
          <w:bCs/>
          <w:color w:val="365F91"/>
          <w:sz w:val="28"/>
          <w:szCs w:val="28"/>
          <w:lang w:eastAsia="en-GB"/>
        </w:rPr>
        <w:lastRenderedPageBreak/>
        <w:t>Co</w:t>
      </w:r>
      <w:r w:rsidRPr="009D0FFA">
        <w:rPr>
          <w:rFonts w:eastAsia="Times New Roman" w:cs="Cambria"/>
          <w:b/>
          <w:bCs/>
          <w:color w:val="365F91"/>
          <w:spacing w:val="-2"/>
          <w:sz w:val="28"/>
          <w:szCs w:val="28"/>
          <w:lang w:eastAsia="en-GB"/>
        </w:rPr>
        <w:t>n</w:t>
      </w:r>
      <w:r w:rsidRPr="009D0FFA">
        <w:rPr>
          <w:rFonts w:eastAsia="Times New Roman" w:cs="Cambria"/>
          <w:b/>
          <w:bCs/>
          <w:color w:val="365F91"/>
          <w:sz w:val="28"/>
          <w:szCs w:val="28"/>
          <w:lang w:eastAsia="en-GB"/>
        </w:rPr>
        <w:t>te</w:t>
      </w:r>
      <w:r w:rsidRPr="009D0FFA">
        <w:rPr>
          <w:rFonts w:eastAsia="Times New Roman" w:cs="Cambria"/>
          <w:b/>
          <w:bCs/>
          <w:color w:val="365F91"/>
          <w:spacing w:val="-1"/>
          <w:sz w:val="28"/>
          <w:szCs w:val="28"/>
          <w:lang w:eastAsia="en-GB"/>
        </w:rPr>
        <w:t>n</w:t>
      </w:r>
      <w:r w:rsidRPr="009D0FFA">
        <w:rPr>
          <w:rFonts w:eastAsia="Times New Roman" w:cs="Cambria"/>
          <w:b/>
          <w:bCs/>
          <w:color w:val="365F91"/>
          <w:sz w:val="28"/>
          <w:szCs w:val="28"/>
          <w:lang w:eastAsia="en-GB"/>
        </w:rPr>
        <w:t>ts</w:t>
      </w:r>
    </w:p>
    <w:p w14:paraId="2020FA38" w14:textId="4FC5B2D5" w:rsidR="009D0FFA" w:rsidRPr="009D0FFA" w:rsidRDefault="00300F00" w:rsidP="009D0FFA">
      <w:pPr>
        <w:widowControl w:val="0"/>
        <w:numPr>
          <w:ilvl w:val="0"/>
          <w:numId w:val="15"/>
        </w:numPr>
        <w:tabs>
          <w:tab w:val="left" w:pos="544"/>
          <w:tab w:val="right" w:leader="dot" w:pos="10075"/>
        </w:tabs>
        <w:kinsoku w:val="0"/>
        <w:overflowPunct w:val="0"/>
        <w:autoSpaceDE w:val="0"/>
        <w:autoSpaceDN w:val="0"/>
        <w:adjustRightInd w:val="0"/>
        <w:spacing w:before="122" w:after="0" w:line="240" w:lineRule="auto"/>
        <w:ind w:left="544"/>
        <w:rPr>
          <w:rFonts w:eastAsia="Times New Roman" w:cs="Times New Roman"/>
          <w:sz w:val="24"/>
          <w:szCs w:val="24"/>
          <w:lang w:eastAsia="en-GB"/>
        </w:rPr>
      </w:pPr>
      <w:hyperlink w:anchor="bookmark1" w:history="1">
        <w:r w:rsidR="009D0FFA" w:rsidRPr="009D0FFA">
          <w:rPr>
            <w:rFonts w:eastAsia="Times New Roman" w:cs="Times New Roman"/>
            <w:sz w:val="24"/>
            <w:szCs w:val="24"/>
            <w:lang w:eastAsia="en-GB"/>
          </w:rPr>
          <w:t>P</w:t>
        </w:r>
        <w:r w:rsidR="009D0FFA" w:rsidRPr="009D0FFA">
          <w:rPr>
            <w:rFonts w:eastAsia="Times New Roman" w:cs="Times New Roman"/>
            <w:spacing w:val="1"/>
            <w:sz w:val="24"/>
            <w:szCs w:val="24"/>
            <w:lang w:eastAsia="en-GB"/>
          </w:rPr>
          <w:t>o</w:t>
        </w:r>
        <w:r w:rsidR="009D0FFA" w:rsidRPr="009D0FFA">
          <w:rPr>
            <w:rFonts w:eastAsia="Times New Roman" w:cs="Times New Roman"/>
            <w:sz w:val="24"/>
            <w:szCs w:val="24"/>
            <w:lang w:eastAsia="en-GB"/>
          </w:rPr>
          <w:t>l</w:t>
        </w:r>
        <w:r w:rsidR="009D0FFA" w:rsidRPr="009D0FFA">
          <w:rPr>
            <w:rFonts w:eastAsia="Times New Roman" w:cs="Times New Roman"/>
            <w:spacing w:val="-1"/>
            <w:sz w:val="24"/>
            <w:szCs w:val="24"/>
            <w:lang w:eastAsia="en-GB"/>
          </w:rPr>
          <w:t>i</w:t>
        </w:r>
        <w:r w:rsidR="009D0FFA" w:rsidRPr="009D0FFA">
          <w:rPr>
            <w:rFonts w:eastAsia="Times New Roman" w:cs="Times New Roman"/>
            <w:spacing w:val="-3"/>
            <w:sz w:val="24"/>
            <w:szCs w:val="24"/>
            <w:lang w:eastAsia="en-GB"/>
          </w:rPr>
          <w:t>c</w:t>
        </w:r>
        <w:r w:rsidR="009D0FFA" w:rsidRPr="009D0FFA">
          <w:rPr>
            <w:rFonts w:eastAsia="Times New Roman" w:cs="Times New Roman"/>
            <w:sz w:val="24"/>
            <w:szCs w:val="24"/>
            <w:lang w:eastAsia="en-GB"/>
          </w:rPr>
          <w:t>y St</w:t>
        </w:r>
        <w:r w:rsidR="009D0FFA" w:rsidRPr="009D0FFA">
          <w:rPr>
            <w:rFonts w:eastAsia="Times New Roman" w:cs="Times New Roman"/>
            <w:spacing w:val="-3"/>
            <w:sz w:val="24"/>
            <w:szCs w:val="24"/>
            <w:lang w:eastAsia="en-GB"/>
          </w:rPr>
          <w:t>a</w:t>
        </w:r>
        <w:r w:rsidR="009D0FFA" w:rsidRPr="009D0FFA">
          <w:rPr>
            <w:rFonts w:eastAsia="Times New Roman" w:cs="Times New Roman"/>
            <w:sz w:val="24"/>
            <w:szCs w:val="24"/>
            <w:lang w:eastAsia="en-GB"/>
          </w:rPr>
          <w:t>t</w:t>
        </w:r>
        <w:r w:rsidR="009D0FFA" w:rsidRPr="009D0FFA">
          <w:rPr>
            <w:rFonts w:eastAsia="Times New Roman" w:cs="Times New Roman"/>
            <w:spacing w:val="-2"/>
            <w:sz w:val="24"/>
            <w:szCs w:val="24"/>
            <w:lang w:eastAsia="en-GB"/>
          </w:rPr>
          <w:t>e</w:t>
        </w:r>
        <w:r w:rsidR="009D0FFA" w:rsidRPr="009D0FFA">
          <w:rPr>
            <w:rFonts w:eastAsia="Times New Roman" w:cs="Times New Roman"/>
            <w:sz w:val="24"/>
            <w:szCs w:val="24"/>
            <w:lang w:eastAsia="en-GB"/>
          </w:rPr>
          <w:t>ment</w:t>
        </w:r>
        <w:r w:rsidR="003A5E8D">
          <w:rPr>
            <w:rFonts w:eastAsia="Times New Roman" w:cs="Times New Roman"/>
            <w:sz w:val="24"/>
            <w:szCs w:val="24"/>
            <w:lang w:eastAsia="en-GB"/>
          </w:rPr>
          <w:t xml:space="preserve"> </w:t>
        </w:r>
        <w:r w:rsidR="009D0FFA" w:rsidRPr="009D0FFA">
          <w:rPr>
            <w:rFonts w:eastAsia="Times New Roman" w:cs="Times New Roman"/>
            <w:sz w:val="24"/>
            <w:szCs w:val="24"/>
            <w:lang w:eastAsia="en-GB"/>
          </w:rPr>
          <w:tab/>
          <w:t>3</w:t>
        </w:r>
      </w:hyperlink>
    </w:p>
    <w:p w14:paraId="2C2BEAB8" w14:textId="6E6A75A9" w:rsidR="009D0FFA" w:rsidRDefault="00300F00" w:rsidP="009D0FFA">
      <w:pPr>
        <w:widowControl w:val="0"/>
        <w:numPr>
          <w:ilvl w:val="0"/>
          <w:numId w:val="15"/>
        </w:numPr>
        <w:tabs>
          <w:tab w:val="left" w:pos="544"/>
          <w:tab w:val="right" w:leader="dot" w:pos="10075"/>
        </w:tabs>
        <w:kinsoku w:val="0"/>
        <w:overflowPunct w:val="0"/>
        <w:autoSpaceDE w:val="0"/>
        <w:autoSpaceDN w:val="0"/>
        <w:adjustRightInd w:val="0"/>
        <w:spacing w:before="120" w:after="0" w:line="240" w:lineRule="auto"/>
        <w:ind w:left="544"/>
        <w:rPr>
          <w:rFonts w:eastAsia="Times New Roman" w:cs="Times New Roman"/>
          <w:sz w:val="24"/>
          <w:szCs w:val="24"/>
          <w:lang w:eastAsia="en-GB"/>
        </w:rPr>
      </w:pPr>
      <w:hyperlink w:anchor="bookmark2" w:history="1">
        <w:r w:rsidR="009D0FFA">
          <w:rPr>
            <w:rFonts w:eastAsia="Times New Roman" w:cs="Times New Roman"/>
            <w:sz w:val="24"/>
            <w:szCs w:val="24"/>
            <w:lang w:eastAsia="en-GB"/>
          </w:rPr>
          <w:t>What is Child Abuse</w:t>
        </w:r>
        <w:r w:rsidR="003A5E8D">
          <w:rPr>
            <w:rFonts w:eastAsia="Times New Roman" w:cs="Times New Roman"/>
            <w:sz w:val="24"/>
            <w:szCs w:val="24"/>
            <w:lang w:eastAsia="en-GB"/>
          </w:rPr>
          <w:t xml:space="preserve"> </w:t>
        </w:r>
        <w:r w:rsidR="009D0FFA" w:rsidRPr="009D0FFA">
          <w:rPr>
            <w:rFonts w:eastAsia="Times New Roman" w:cs="Times New Roman"/>
            <w:sz w:val="24"/>
            <w:szCs w:val="24"/>
            <w:lang w:eastAsia="en-GB"/>
          </w:rPr>
          <w:tab/>
          <w:t>3</w:t>
        </w:r>
      </w:hyperlink>
    </w:p>
    <w:p w14:paraId="7DB159DB" w14:textId="7ED1D331" w:rsidR="003A5E8D" w:rsidRDefault="003A5E8D" w:rsidP="009D0FFA">
      <w:pPr>
        <w:widowControl w:val="0"/>
        <w:numPr>
          <w:ilvl w:val="0"/>
          <w:numId w:val="15"/>
        </w:numPr>
        <w:tabs>
          <w:tab w:val="left" w:pos="544"/>
          <w:tab w:val="right" w:leader="dot" w:pos="10075"/>
        </w:tabs>
        <w:kinsoku w:val="0"/>
        <w:overflowPunct w:val="0"/>
        <w:autoSpaceDE w:val="0"/>
        <w:autoSpaceDN w:val="0"/>
        <w:adjustRightInd w:val="0"/>
        <w:spacing w:before="120" w:after="0" w:line="240" w:lineRule="auto"/>
        <w:ind w:left="544"/>
        <w:rPr>
          <w:rFonts w:eastAsia="Times New Roman" w:cs="Times New Roman"/>
          <w:sz w:val="24"/>
          <w:szCs w:val="24"/>
          <w:lang w:eastAsia="en-GB"/>
        </w:rPr>
      </w:pPr>
      <w:r>
        <w:rPr>
          <w:rFonts w:eastAsia="Times New Roman" w:cs="Times New Roman"/>
          <w:sz w:val="24"/>
          <w:szCs w:val="24"/>
          <w:lang w:eastAsia="en-GB"/>
        </w:rPr>
        <w:t>Other Safeguarding Issues …………………………………………………………………………………………..3</w:t>
      </w:r>
    </w:p>
    <w:p w14:paraId="01D8E615" w14:textId="66A531A0" w:rsidR="003A5E8D" w:rsidRPr="009D0FFA" w:rsidRDefault="003A5E8D" w:rsidP="009D0FFA">
      <w:pPr>
        <w:widowControl w:val="0"/>
        <w:numPr>
          <w:ilvl w:val="0"/>
          <w:numId w:val="15"/>
        </w:numPr>
        <w:tabs>
          <w:tab w:val="left" w:pos="544"/>
          <w:tab w:val="right" w:leader="dot" w:pos="10075"/>
        </w:tabs>
        <w:kinsoku w:val="0"/>
        <w:overflowPunct w:val="0"/>
        <w:autoSpaceDE w:val="0"/>
        <w:autoSpaceDN w:val="0"/>
        <w:adjustRightInd w:val="0"/>
        <w:spacing w:before="120" w:after="0" w:line="240" w:lineRule="auto"/>
        <w:ind w:left="544"/>
        <w:rPr>
          <w:rFonts w:eastAsia="Times New Roman" w:cs="Times New Roman"/>
          <w:sz w:val="24"/>
          <w:szCs w:val="24"/>
          <w:lang w:eastAsia="en-GB"/>
        </w:rPr>
      </w:pPr>
      <w:r>
        <w:rPr>
          <w:rFonts w:eastAsia="Times New Roman" w:cs="Times New Roman"/>
          <w:sz w:val="24"/>
          <w:szCs w:val="24"/>
          <w:lang w:eastAsia="en-GB"/>
        </w:rPr>
        <w:t>Child’s Wishes………………………………………………………………………………………………………………3</w:t>
      </w:r>
    </w:p>
    <w:p w14:paraId="2BD86D69" w14:textId="77777777" w:rsidR="009D0FFA" w:rsidRDefault="00300F00" w:rsidP="009D0FFA">
      <w:pPr>
        <w:widowControl w:val="0"/>
        <w:numPr>
          <w:ilvl w:val="0"/>
          <w:numId w:val="15"/>
        </w:numPr>
        <w:tabs>
          <w:tab w:val="left" w:pos="544"/>
          <w:tab w:val="right" w:leader="dot" w:pos="10075"/>
        </w:tabs>
        <w:kinsoku w:val="0"/>
        <w:overflowPunct w:val="0"/>
        <w:autoSpaceDE w:val="0"/>
        <w:autoSpaceDN w:val="0"/>
        <w:adjustRightInd w:val="0"/>
        <w:spacing w:before="122" w:after="0" w:line="240" w:lineRule="auto"/>
        <w:ind w:left="544"/>
        <w:rPr>
          <w:rFonts w:eastAsia="Times New Roman" w:cs="Times New Roman"/>
          <w:sz w:val="24"/>
          <w:szCs w:val="24"/>
          <w:lang w:eastAsia="en-GB"/>
        </w:rPr>
      </w:pPr>
      <w:hyperlink w:anchor="bookmark3" w:history="1">
        <w:r w:rsidR="009D0FFA">
          <w:rPr>
            <w:rFonts w:eastAsia="Times New Roman" w:cs="Times New Roman"/>
            <w:sz w:val="24"/>
            <w:szCs w:val="24"/>
            <w:lang w:eastAsia="en-GB"/>
          </w:rPr>
          <w:t>Transparency</w:t>
        </w:r>
        <w:r w:rsidR="009D0FFA" w:rsidRPr="009D0FFA">
          <w:rPr>
            <w:rFonts w:eastAsia="Times New Roman" w:cs="Times New Roman"/>
            <w:sz w:val="24"/>
            <w:szCs w:val="24"/>
            <w:lang w:eastAsia="en-GB"/>
          </w:rPr>
          <w:t xml:space="preserve"> </w:t>
        </w:r>
        <w:r w:rsidR="009D0FFA" w:rsidRPr="009D0FFA">
          <w:rPr>
            <w:rFonts w:eastAsia="Times New Roman" w:cs="Times New Roman"/>
            <w:sz w:val="24"/>
            <w:szCs w:val="24"/>
            <w:lang w:eastAsia="en-GB"/>
          </w:rPr>
          <w:tab/>
          <w:t>3</w:t>
        </w:r>
      </w:hyperlink>
    </w:p>
    <w:p w14:paraId="7A68BAFD" w14:textId="7E8D9919" w:rsidR="00F15DED" w:rsidRPr="009D0FFA" w:rsidRDefault="00F15DED" w:rsidP="009D0FFA">
      <w:pPr>
        <w:widowControl w:val="0"/>
        <w:numPr>
          <w:ilvl w:val="0"/>
          <w:numId w:val="15"/>
        </w:numPr>
        <w:tabs>
          <w:tab w:val="left" w:pos="544"/>
          <w:tab w:val="right" w:leader="dot" w:pos="10075"/>
        </w:tabs>
        <w:kinsoku w:val="0"/>
        <w:overflowPunct w:val="0"/>
        <w:autoSpaceDE w:val="0"/>
        <w:autoSpaceDN w:val="0"/>
        <w:adjustRightInd w:val="0"/>
        <w:spacing w:before="122" w:after="0" w:line="240" w:lineRule="auto"/>
        <w:ind w:left="544"/>
        <w:rPr>
          <w:rFonts w:eastAsia="Times New Roman" w:cs="Times New Roman"/>
          <w:sz w:val="24"/>
          <w:szCs w:val="24"/>
          <w:lang w:eastAsia="en-GB"/>
        </w:rPr>
      </w:pPr>
      <w:r>
        <w:rPr>
          <w:rFonts w:eastAsia="Times New Roman" w:cs="Times New Roman"/>
          <w:sz w:val="24"/>
          <w:szCs w:val="24"/>
          <w:lang w:eastAsia="en-GB"/>
        </w:rPr>
        <w:t>Boarding School Issues ………………………………………………………………………………………………..4</w:t>
      </w:r>
    </w:p>
    <w:p w14:paraId="28EA2372" w14:textId="287381D7" w:rsidR="009D0FFA" w:rsidRPr="009D0FFA" w:rsidRDefault="00300F00" w:rsidP="009D0FFA">
      <w:pPr>
        <w:widowControl w:val="0"/>
        <w:numPr>
          <w:ilvl w:val="0"/>
          <w:numId w:val="15"/>
        </w:numPr>
        <w:tabs>
          <w:tab w:val="left" w:pos="544"/>
          <w:tab w:val="right" w:leader="dot" w:pos="10075"/>
        </w:tabs>
        <w:kinsoku w:val="0"/>
        <w:overflowPunct w:val="0"/>
        <w:autoSpaceDE w:val="0"/>
        <w:autoSpaceDN w:val="0"/>
        <w:adjustRightInd w:val="0"/>
        <w:spacing w:before="120" w:after="0" w:line="240" w:lineRule="auto"/>
        <w:ind w:left="544"/>
        <w:rPr>
          <w:rFonts w:eastAsia="Times New Roman" w:cs="Times New Roman"/>
          <w:sz w:val="24"/>
          <w:szCs w:val="24"/>
          <w:lang w:eastAsia="en-GB"/>
        </w:rPr>
      </w:pPr>
      <w:hyperlink w:anchor="bookmark4" w:history="1">
        <w:r w:rsidR="009D0FFA">
          <w:rPr>
            <w:rFonts w:eastAsia="Times New Roman" w:cs="Times New Roman"/>
            <w:spacing w:val="-1"/>
            <w:sz w:val="24"/>
            <w:szCs w:val="24"/>
            <w:lang w:eastAsia="en-GB"/>
          </w:rPr>
          <w:t>Safer Employment Practices</w:t>
        </w:r>
        <w:r w:rsidR="009D0FFA" w:rsidRPr="009D0FFA">
          <w:rPr>
            <w:rFonts w:eastAsia="Times New Roman" w:cs="Times New Roman"/>
            <w:sz w:val="24"/>
            <w:szCs w:val="24"/>
            <w:lang w:eastAsia="en-GB"/>
          </w:rPr>
          <w:tab/>
        </w:r>
        <w:r w:rsidR="00F15DED">
          <w:rPr>
            <w:rFonts w:eastAsia="Times New Roman" w:cs="Times New Roman"/>
            <w:sz w:val="24"/>
            <w:szCs w:val="24"/>
            <w:lang w:eastAsia="en-GB"/>
          </w:rPr>
          <w:t>4</w:t>
        </w:r>
      </w:hyperlink>
    </w:p>
    <w:p w14:paraId="395E9F23" w14:textId="7079E8D0" w:rsidR="009D0FFA" w:rsidRPr="009D0FFA" w:rsidRDefault="00300F00" w:rsidP="009D0FFA">
      <w:pPr>
        <w:widowControl w:val="0"/>
        <w:numPr>
          <w:ilvl w:val="0"/>
          <w:numId w:val="15"/>
        </w:numPr>
        <w:tabs>
          <w:tab w:val="left" w:pos="544"/>
          <w:tab w:val="right" w:leader="dot" w:pos="10075"/>
        </w:tabs>
        <w:kinsoku w:val="0"/>
        <w:overflowPunct w:val="0"/>
        <w:autoSpaceDE w:val="0"/>
        <w:autoSpaceDN w:val="0"/>
        <w:adjustRightInd w:val="0"/>
        <w:spacing w:before="122" w:after="0" w:line="240" w:lineRule="auto"/>
        <w:ind w:left="544"/>
        <w:rPr>
          <w:rFonts w:eastAsia="Times New Roman" w:cs="Times New Roman"/>
          <w:sz w:val="24"/>
          <w:szCs w:val="24"/>
          <w:lang w:eastAsia="en-GB"/>
        </w:rPr>
      </w:pPr>
      <w:hyperlink w:anchor="bookmark5" w:history="1">
        <w:r w:rsidR="009D0FFA">
          <w:rPr>
            <w:rFonts w:eastAsia="Times New Roman" w:cs="Times New Roman"/>
            <w:sz w:val="24"/>
            <w:szCs w:val="24"/>
            <w:lang w:eastAsia="en-GB"/>
          </w:rPr>
          <w:t>Raising Awareness</w:t>
        </w:r>
        <w:r w:rsidR="009D0FFA" w:rsidRPr="009D0FFA">
          <w:rPr>
            <w:rFonts w:eastAsia="Times New Roman" w:cs="Times New Roman"/>
            <w:sz w:val="24"/>
            <w:szCs w:val="24"/>
            <w:lang w:eastAsia="en-GB"/>
          </w:rPr>
          <w:tab/>
        </w:r>
        <w:r w:rsidR="00F15DED">
          <w:rPr>
            <w:rFonts w:eastAsia="Times New Roman" w:cs="Times New Roman"/>
            <w:sz w:val="24"/>
            <w:szCs w:val="24"/>
            <w:lang w:eastAsia="en-GB"/>
          </w:rPr>
          <w:t>5</w:t>
        </w:r>
      </w:hyperlink>
    </w:p>
    <w:p w14:paraId="7E0BC991" w14:textId="77777777" w:rsidR="009D0FFA" w:rsidRPr="009D0FFA" w:rsidRDefault="00300F00" w:rsidP="009D0FFA">
      <w:pPr>
        <w:widowControl w:val="0"/>
        <w:numPr>
          <w:ilvl w:val="0"/>
          <w:numId w:val="15"/>
        </w:numPr>
        <w:tabs>
          <w:tab w:val="left" w:pos="544"/>
          <w:tab w:val="right" w:leader="dot" w:pos="10075"/>
        </w:tabs>
        <w:kinsoku w:val="0"/>
        <w:overflowPunct w:val="0"/>
        <w:autoSpaceDE w:val="0"/>
        <w:autoSpaceDN w:val="0"/>
        <w:adjustRightInd w:val="0"/>
        <w:spacing w:before="120" w:after="0" w:line="240" w:lineRule="auto"/>
        <w:ind w:left="544"/>
        <w:rPr>
          <w:rFonts w:eastAsia="Times New Roman" w:cs="Times New Roman"/>
          <w:sz w:val="24"/>
          <w:szCs w:val="24"/>
          <w:lang w:eastAsia="en-GB"/>
        </w:rPr>
      </w:pPr>
      <w:hyperlink w:anchor="bookmark6" w:history="1">
        <w:r w:rsidR="009D0FFA">
          <w:rPr>
            <w:rFonts w:eastAsia="Times New Roman" w:cs="Times New Roman"/>
            <w:sz w:val="24"/>
            <w:szCs w:val="24"/>
            <w:lang w:eastAsia="en-GB"/>
          </w:rPr>
          <w:t>Designated Safeguarding Lead</w:t>
        </w:r>
        <w:r w:rsidR="009D0FFA" w:rsidRPr="009D0FFA">
          <w:rPr>
            <w:rFonts w:eastAsia="Times New Roman" w:cs="Times New Roman"/>
            <w:sz w:val="24"/>
            <w:szCs w:val="24"/>
            <w:lang w:eastAsia="en-GB"/>
          </w:rPr>
          <w:tab/>
        </w:r>
        <w:r w:rsidR="009D0FFA">
          <w:rPr>
            <w:rFonts w:eastAsia="Times New Roman" w:cs="Times New Roman"/>
            <w:sz w:val="24"/>
            <w:szCs w:val="24"/>
            <w:lang w:eastAsia="en-GB"/>
          </w:rPr>
          <w:t>5</w:t>
        </w:r>
      </w:hyperlink>
    </w:p>
    <w:p w14:paraId="2540C74C" w14:textId="6C5E2893" w:rsidR="009D0FFA" w:rsidRPr="009D0FFA" w:rsidRDefault="00300F00" w:rsidP="009D0FFA">
      <w:pPr>
        <w:widowControl w:val="0"/>
        <w:numPr>
          <w:ilvl w:val="0"/>
          <w:numId w:val="15"/>
        </w:numPr>
        <w:tabs>
          <w:tab w:val="left" w:pos="544"/>
          <w:tab w:val="right" w:leader="dot" w:pos="10075"/>
        </w:tabs>
        <w:kinsoku w:val="0"/>
        <w:overflowPunct w:val="0"/>
        <w:autoSpaceDE w:val="0"/>
        <w:autoSpaceDN w:val="0"/>
        <w:adjustRightInd w:val="0"/>
        <w:spacing w:before="120" w:after="0" w:line="240" w:lineRule="auto"/>
        <w:ind w:left="544"/>
        <w:rPr>
          <w:rFonts w:eastAsia="Times New Roman" w:cs="Times New Roman"/>
          <w:sz w:val="24"/>
          <w:szCs w:val="24"/>
          <w:lang w:eastAsia="en-GB"/>
        </w:rPr>
      </w:pPr>
      <w:hyperlink w:anchor="bookmark6" w:history="1">
        <w:r w:rsidR="009D0FFA">
          <w:rPr>
            <w:rFonts w:eastAsia="Times New Roman" w:cs="Times New Roman"/>
            <w:sz w:val="24"/>
            <w:szCs w:val="24"/>
            <w:lang w:eastAsia="en-GB"/>
          </w:rPr>
          <w:t>Induction and Training</w:t>
        </w:r>
        <w:r w:rsidR="009D0FFA" w:rsidRPr="009D0FFA">
          <w:rPr>
            <w:rFonts w:eastAsia="Times New Roman" w:cs="Times New Roman"/>
            <w:sz w:val="24"/>
            <w:szCs w:val="24"/>
            <w:lang w:eastAsia="en-GB"/>
          </w:rPr>
          <w:tab/>
        </w:r>
        <w:r w:rsidR="00F15DED">
          <w:rPr>
            <w:rFonts w:eastAsia="Times New Roman" w:cs="Times New Roman"/>
            <w:sz w:val="24"/>
            <w:szCs w:val="24"/>
            <w:lang w:eastAsia="en-GB"/>
          </w:rPr>
          <w:t>6</w:t>
        </w:r>
      </w:hyperlink>
    </w:p>
    <w:p w14:paraId="412A7FC2" w14:textId="77777777" w:rsidR="009D0FFA" w:rsidRDefault="00300F00" w:rsidP="009D0FFA">
      <w:pPr>
        <w:widowControl w:val="0"/>
        <w:numPr>
          <w:ilvl w:val="0"/>
          <w:numId w:val="15"/>
        </w:numPr>
        <w:tabs>
          <w:tab w:val="left" w:pos="544"/>
          <w:tab w:val="right" w:leader="dot" w:pos="10075"/>
        </w:tabs>
        <w:kinsoku w:val="0"/>
        <w:overflowPunct w:val="0"/>
        <w:autoSpaceDE w:val="0"/>
        <w:autoSpaceDN w:val="0"/>
        <w:adjustRightInd w:val="0"/>
        <w:spacing w:before="120" w:after="0" w:line="240" w:lineRule="auto"/>
        <w:ind w:left="544"/>
        <w:rPr>
          <w:rFonts w:eastAsia="Times New Roman" w:cs="Times New Roman"/>
          <w:sz w:val="24"/>
          <w:szCs w:val="24"/>
          <w:lang w:eastAsia="en-GB"/>
        </w:rPr>
      </w:pPr>
      <w:hyperlink w:anchor="bookmark6" w:history="1">
        <w:r w:rsidR="009D0FFA">
          <w:rPr>
            <w:rFonts w:eastAsia="Times New Roman" w:cs="Times New Roman"/>
            <w:sz w:val="24"/>
            <w:szCs w:val="24"/>
            <w:lang w:eastAsia="en-GB"/>
          </w:rPr>
          <w:t>Staff Obligations</w:t>
        </w:r>
        <w:r w:rsidR="009D0FFA" w:rsidRPr="009D0FFA">
          <w:rPr>
            <w:rFonts w:eastAsia="Times New Roman" w:cs="Times New Roman"/>
            <w:sz w:val="24"/>
            <w:szCs w:val="24"/>
            <w:lang w:eastAsia="en-GB"/>
          </w:rPr>
          <w:tab/>
        </w:r>
        <w:r w:rsidR="009D0FFA">
          <w:rPr>
            <w:rFonts w:eastAsia="Times New Roman" w:cs="Times New Roman"/>
            <w:sz w:val="24"/>
            <w:szCs w:val="24"/>
            <w:lang w:eastAsia="en-GB"/>
          </w:rPr>
          <w:t>6</w:t>
        </w:r>
      </w:hyperlink>
    </w:p>
    <w:p w14:paraId="73477EBE" w14:textId="2516A15F" w:rsidR="00F15DED" w:rsidRDefault="00F15DED" w:rsidP="009D0FFA">
      <w:pPr>
        <w:widowControl w:val="0"/>
        <w:numPr>
          <w:ilvl w:val="0"/>
          <w:numId w:val="15"/>
        </w:numPr>
        <w:tabs>
          <w:tab w:val="left" w:pos="544"/>
          <w:tab w:val="right" w:leader="dot" w:pos="10075"/>
        </w:tabs>
        <w:kinsoku w:val="0"/>
        <w:overflowPunct w:val="0"/>
        <w:autoSpaceDE w:val="0"/>
        <w:autoSpaceDN w:val="0"/>
        <w:adjustRightInd w:val="0"/>
        <w:spacing w:before="120" w:after="0" w:line="240" w:lineRule="auto"/>
        <w:ind w:left="544"/>
        <w:rPr>
          <w:rFonts w:eastAsia="Times New Roman" w:cs="Times New Roman"/>
          <w:sz w:val="24"/>
          <w:szCs w:val="24"/>
          <w:lang w:eastAsia="en-GB"/>
        </w:rPr>
      </w:pPr>
      <w:r>
        <w:rPr>
          <w:rFonts w:eastAsia="Times New Roman" w:cs="Times New Roman"/>
          <w:sz w:val="24"/>
          <w:szCs w:val="24"/>
          <w:lang w:eastAsia="en-GB"/>
        </w:rPr>
        <w:t>Preventing Radicalisation ……………………………………………………………………………………………</w:t>
      </w:r>
      <w:r w:rsidR="00791CD1">
        <w:rPr>
          <w:rFonts w:eastAsia="Times New Roman" w:cs="Times New Roman"/>
          <w:sz w:val="24"/>
          <w:szCs w:val="24"/>
          <w:lang w:eastAsia="en-GB"/>
        </w:rPr>
        <w:tab/>
      </w:r>
      <w:r>
        <w:rPr>
          <w:rFonts w:eastAsia="Times New Roman" w:cs="Times New Roman"/>
          <w:sz w:val="24"/>
          <w:szCs w:val="24"/>
          <w:lang w:eastAsia="en-GB"/>
        </w:rPr>
        <w:t>7</w:t>
      </w:r>
    </w:p>
    <w:p w14:paraId="10B54B11" w14:textId="70397082" w:rsidR="00F15DED" w:rsidRDefault="00F15DED" w:rsidP="009D0FFA">
      <w:pPr>
        <w:widowControl w:val="0"/>
        <w:numPr>
          <w:ilvl w:val="0"/>
          <w:numId w:val="15"/>
        </w:numPr>
        <w:tabs>
          <w:tab w:val="left" w:pos="544"/>
          <w:tab w:val="right" w:leader="dot" w:pos="10075"/>
        </w:tabs>
        <w:kinsoku w:val="0"/>
        <w:overflowPunct w:val="0"/>
        <w:autoSpaceDE w:val="0"/>
        <w:autoSpaceDN w:val="0"/>
        <w:adjustRightInd w:val="0"/>
        <w:spacing w:before="120" w:after="0" w:line="240" w:lineRule="auto"/>
        <w:ind w:left="544"/>
        <w:rPr>
          <w:rFonts w:eastAsia="Times New Roman" w:cs="Times New Roman"/>
          <w:sz w:val="24"/>
          <w:szCs w:val="24"/>
          <w:lang w:eastAsia="en-GB"/>
        </w:rPr>
      </w:pPr>
      <w:r>
        <w:rPr>
          <w:rFonts w:eastAsia="Times New Roman" w:cs="Times New Roman"/>
          <w:sz w:val="24"/>
          <w:szCs w:val="24"/>
          <w:lang w:eastAsia="en-GB"/>
        </w:rPr>
        <w:t>Visiting Speakers …………………………………………………………………………………………………………</w:t>
      </w:r>
      <w:r w:rsidR="00791CD1">
        <w:rPr>
          <w:rFonts w:eastAsia="Times New Roman" w:cs="Times New Roman"/>
          <w:sz w:val="24"/>
          <w:szCs w:val="24"/>
          <w:lang w:eastAsia="en-GB"/>
        </w:rPr>
        <w:tab/>
      </w:r>
      <w:r>
        <w:rPr>
          <w:rFonts w:eastAsia="Times New Roman" w:cs="Times New Roman"/>
          <w:sz w:val="24"/>
          <w:szCs w:val="24"/>
          <w:lang w:eastAsia="en-GB"/>
        </w:rPr>
        <w:t>7</w:t>
      </w:r>
    </w:p>
    <w:p w14:paraId="6C0FB855" w14:textId="669E1180" w:rsidR="00F15DED" w:rsidRDefault="00F15DED" w:rsidP="009D0FFA">
      <w:pPr>
        <w:widowControl w:val="0"/>
        <w:numPr>
          <w:ilvl w:val="0"/>
          <w:numId w:val="15"/>
        </w:numPr>
        <w:tabs>
          <w:tab w:val="left" w:pos="544"/>
          <w:tab w:val="right" w:leader="dot" w:pos="10075"/>
        </w:tabs>
        <w:kinsoku w:val="0"/>
        <w:overflowPunct w:val="0"/>
        <w:autoSpaceDE w:val="0"/>
        <w:autoSpaceDN w:val="0"/>
        <w:adjustRightInd w:val="0"/>
        <w:spacing w:before="120" w:after="0" w:line="240" w:lineRule="auto"/>
        <w:ind w:left="544"/>
        <w:rPr>
          <w:rFonts w:eastAsia="Times New Roman" w:cs="Times New Roman"/>
          <w:sz w:val="24"/>
          <w:szCs w:val="24"/>
          <w:lang w:eastAsia="en-GB"/>
        </w:rPr>
      </w:pPr>
      <w:r>
        <w:rPr>
          <w:rFonts w:eastAsia="Times New Roman" w:cs="Times New Roman"/>
          <w:sz w:val="24"/>
          <w:szCs w:val="24"/>
          <w:lang w:eastAsia="en-GB"/>
        </w:rPr>
        <w:t>Special Education Needs and Disability ……………………………………………………………………….</w:t>
      </w:r>
      <w:r w:rsidR="00791CD1">
        <w:rPr>
          <w:rFonts w:eastAsia="Times New Roman" w:cs="Times New Roman"/>
          <w:sz w:val="24"/>
          <w:szCs w:val="24"/>
          <w:lang w:eastAsia="en-GB"/>
        </w:rPr>
        <w:tab/>
      </w:r>
      <w:r>
        <w:rPr>
          <w:rFonts w:eastAsia="Times New Roman" w:cs="Times New Roman"/>
          <w:sz w:val="24"/>
          <w:szCs w:val="24"/>
          <w:lang w:eastAsia="en-GB"/>
        </w:rPr>
        <w:t>7</w:t>
      </w:r>
    </w:p>
    <w:p w14:paraId="5658D062" w14:textId="59125974" w:rsidR="00F15DED" w:rsidRPr="009D0FFA" w:rsidRDefault="00F15DED" w:rsidP="009D0FFA">
      <w:pPr>
        <w:widowControl w:val="0"/>
        <w:numPr>
          <w:ilvl w:val="0"/>
          <w:numId w:val="15"/>
        </w:numPr>
        <w:tabs>
          <w:tab w:val="left" w:pos="544"/>
          <w:tab w:val="right" w:leader="dot" w:pos="10075"/>
        </w:tabs>
        <w:kinsoku w:val="0"/>
        <w:overflowPunct w:val="0"/>
        <w:autoSpaceDE w:val="0"/>
        <w:autoSpaceDN w:val="0"/>
        <w:adjustRightInd w:val="0"/>
        <w:spacing w:before="120" w:after="0" w:line="240" w:lineRule="auto"/>
        <w:ind w:left="544"/>
        <w:rPr>
          <w:rFonts w:eastAsia="Times New Roman" w:cs="Times New Roman"/>
          <w:sz w:val="24"/>
          <w:szCs w:val="24"/>
          <w:lang w:eastAsia="en-GB"/>
        </w:rPr>
      </w:pPr>
      <w:r>
        <w:rPr>
          <w:rFonts w:eastAsia="Times New Roman" w:cs="Times New Roman"/>
          <w:sz w:val="24"/>
          <w:szCs w:val="24"/>
          <w:lang w:eastAsia="en-GB"/>
        </w:rPr>
        <w:t>Online Safety ………………………………………………………………………………………………………………</w:t>
      </w:r>
      <w:r w:rsidR="00791CD1">
        <w:rPr>
          <w:rFonts w:eastAsia="Times New Roman" w:cs="Times New Roman"/>
          <w:sz w:val="24"/>
          <w:szCs w:val="24"/>
          <w:lang w:eastAsia="en-GB"/>
        </w:rPr>
        <w:tab/>
      </w:r>
      <w:r>
        <w:rPr>
          <w:rFonts w:eastAsia="Times New Roman" w:cs="Times New Roman"/>
          <w:sz w:val="24"/>
          <w:szCs w:val="24"/>
          <w:lang w:eastAsia="en-GB"/>
        </w:rPr>
        <w:t>7</w:t>
      </w:r>
    </w:p>
    <w:p w14:paraId="16740474" w14:textId="6E9DCACB" w:rsidR="009D0FFA" w:rsidRPr="009D0FFA" w:rsidRDefault="00300F00" w:rsidP="009D0FFA">
      <w:pPr>
        <w:widowControl w:val="0"/>
        <w:numPr>
          <w:ilvl w:val="0"/>
          <w:numId w:val="15"/>
        </w:numPr>
        <w:tabs>
          <w:tab w:val="left" w:pos="544"/>
          <w:tab w:val="right" w:leader="dot" w:pos="10075"/>
        </w:tabs>
        <w:kinsoku w:val="0"/>
        <w:overflowPunct w:val="0"/>
        <w:autoSpaceDE w:val="0"/>
        <w:autoSpaceDN w:val="0"/>
        <w:adjustRightInd w:val="0"/>
        <w:spacing w:before="120" w:after="0" w:line="240" w:lineRule="auto"/>
        <w:ind w:left="544"/>
        <w:rPr>
          <w:rFonts w:eastAsia="Times New Roman" w:cs="Times New Roman"/>
          <w:sz w:val="24"/>
          <w:szCs w:val="24"/>
          <w:lang w:eastAsia="en-GB"/>
        </w:rPr>
      </w:pPr>
      <w:hyperlink w:anchor="bookmark6" w:history="1">
        <w:r w:rsidR="004638D7">
          <w:rPr>
            <w:rFonts w:eastAsia="Times New Roman" w:cs="Times New Roman"/>
            <w:sz w:val="24"/>
            <w:szCs w:val="24"/>
            <w:lang w:eastAsia="en-GB"/>
          </w:rPr>
          <w:t>Procedures for Dealing with Allegations or Concerns about a Child</w:t>
        </w:r>
        <w:r w:rsidR="009D0FFA" w:rsidRPr="009D0FFA">
          <w:rPr>
            <w:rFonts w:eastAsia="Times New Roman" w:cs="Times New Roman"/>
            <w:sz w:val="24"/>
            <w:szCs w:val="24"/>
            <w:lang w:eastAsia="en-GB"/>
          </w:rPr>
          <w:tab/>
        </w:r>
        <w:r w:rsidR="00F15DED">
          <w:rPr>
            <w:rFonts w:eastAsia="Times New Roman" w:cs="Times New Roman"/>
            <w:sz w:val="24"/>
            <w:szCs w:val="24"/>
            <w:lang w:eastAsia="en-GB"/>
          </w:rPr>
          <w:t>8</w:t>
        </w:r>
      </w:hyperlink>
    </w:p>
    <w:p w14:paraId="7BDB9AD9" w14:textId="76667D0F" w:rsidR="009D0FFA" w:rsidRDefault="00300F00" w:rsidP="009D0FFA">
      <w:pPr>
        <w:widowControl w:val="0"/>
        <w:numPr>
          <w:ilvl w:val="0"/>
          <w:numId w:val="15"/>
        </w:numPr>
        <w:tabs>
          <w:tab w:val="left" w:pos="544"/>
          <w:tab w:val="right" w:leader="dot" w:pos="10075"/>
        </w:tabs>
        <w:kinsoku w:val="0"/>
        <w:overflowPunct w:val="0"/>
        <w:autoSpaceDE w:val="0"/>
        <w:autoSpaceDN w:val="0"/>
        <w:adjustRightInd w:val="0"/>
        <w:spacing w:before="120" w:after="0" w:line="240" w:lineRule="auto"/>
        <w:ind w:left="544"/>
        <w:rPr>
          <w:rFonts w:eastAsia="Times New Roman" w:cs="Times New Roman"/>
          <w:sz w:val="24"/>
          <w:szCs w:val="24"/>
          <w:lang w:eastAsia="en-GB"/>
        </w:rPr>
      </w:pPr>
      <w:hyperlink w:anchor="bookmark6" w:history="1">
        <w:r w:rsidR="00CB2B19">
          <w:rPr>
            <w:rFonts w:eastAsia="Times New Roman" w:cs="Times New Roman"/>
            <w:sz w:val="24"/>
            <w:szCs w:val="24"/>
            <w:lang w:eastAsia="en-GB"/>
          </w:rPr>
          <w:t>Procedures for Dealing with all Disclosure/Allegations of Abuse</w:t>
        </w:r>
        <w:r w:rsidR="009D0FFA" w:rsidRPr="009D0FFA">
          <w:rPr>
            <w:rFonts w:eastAsia="Times New Roman" w:cs="Times New Roman"/>
            <w:sz w:val="24"/>
            <w:szCs w:val="24"/>
            <w:lang w:eastAsia="en-GB"/>
          </w:rPr>
          <w:tab/>
        </w:r>
        <w:r w:rsidR="00F15DED">
          <w:rPr>
            <w:rFonts w:eastAsia="Times New Roman" w:cs="Times New Roman"/>
            <w:sz w:val="24"/>
            <w:szCs w:val="24"/>
            <w:lang w:eastAsia="en-GB"/>
          </w:rPr>
          <w:t>9</w:t>
        </w:r>
      </w:hyperlink>
    </w:p>
    <w:p w14:paraId="32D06654" w14:textId="6E6578E4" w:rsidR="009D0FFA" w:rsidRDefault="00300F00" w:rsidP="009D0FFA">
      <w:pPr>
        <w:widowControl w:val="0"/>
        <w:numPr>
          <w:ilvl w:val="0"/>
          <w:numId w:val="15"/>
        </w:numPr>
        <w:tabs>
          <w:tab w:val="left" w:pos="544"/>
          <w:tab w:val="right" w:leader="dot" w:pos="10075"/>
        </w:tabs>
        <w:kinsoku w:val="0"/>
        <w:overflowPunct w:val="0"/>
        <w:autoSpaceDE w:val="0"/>
        <w:autoSpaceDN w:val="0"/>
        <w:adjustRightInd w:val="0"/>
        <w:spacing w:before="120" w:after="0" w:line="240" w:lineRule="auto"/>
        <w:ind w:left="544"/>
        <w:rPr>
          <w:rFonts w:eastAsia="Times New Roman" w:cs="Times New Roman"/>
          <w:sz w:val="24"/>
          <w:szCs w:val="24"/>
          <w:lang w:eastAsia="en-GB"/>
        </w:rPr>
      </w:pPr>
      <w:hyperlink w:anchor="bookmark6" w:history="1">
        <w:r w:rsidR="00CB2B19">
          <w:rPr>
            <w:rFonts w:eastAsia="Times New Roman" w:cs="Times New Roman"/>
            <w:sz w:val="24"/>
            <w:szCs w:val="24"/>
            <w:lang w:eastAsia="en-GB"/>
          </w:rPr>
          <w:t>Confidentiality</w:t>
        </w:r>
        <w:r w:rsidR="009D0FFA" w:rsidRPr="009D0FFA">
          <w:rPr>
            <w:rFonts w:eastAsia="Times New Roman" w:cs="Times New Roman"/>
            <w:sz w:val="24"/>
            <w:szCs w:val="24"/>
            <w:lang w:eastAsia="en-GB"/>
          </w:rPr>
          <w:tab/>
        </w:r>
        <w:r w:rsidR="00CB2B19">
          <w:rPr>
            <w:rFonts w:eastAsia="Times New Roman" w:cs="Times New Roman"/>
            <w:sz w:val="24"/>
            <w:szCs w:val="24"/>
            <w:lang w:eastAsia="en-GB"/>
          </w:rPr>
          <w:t>1</w:t>
        </w:r>
      </w:hyperlink>
      <w:r w:rsidR="00F15DED">
        <w:rPr>
          <w:rFonts w:eastAsia="Times New Roman" w:cs="Times New Roman"/>
          <w:sz w:val="24"/>
          <w:szCs w:val="24"/>
          <w:lang w:eastAsia="en-GB"/>
        </w:rPr>
        <w:t>1</w:t>
      </w:r>
    </w:p>
    <w:p w14:paraId="7FF262C7" w14:textId="1AF57A4F" w:rsidR="00D67057" w:rsidRDefault="00300F00" w:rsidP="00D67057">
      <w:pPr>
        <w:widowControl w:val="0"/>
        <w:numPr>
          <w:ilvl w:val="0"/>
          <w:numId w:val="15"/>
        </w:numPr>
        <w:tabs>
          <w:tab w:val="left" w:pos="544"/>
          <w:tab w:val="right" w:leader="dot" w:pos="10075"/>
        </w:tabs>
        <w:kinsoku w:val="0"/>
        <w:overflowPunct w:val="0"/>
        <w:autoSpaceDE w:val="0"/>
        <w:autoSpaceDN w:val="0"/>
        <w:adjustRightInd w:val="0"/>
        <w:spacing w:before="120" w:after="0" w:line="240" w:lineRule="auto"/>
        <w:ind w:left="544"/>
        <w:rPr>
          <w:rFonts w:eastAsia="Times New Roman" w:cs="Times New Roman"/>
          <w:sz w:val="24"/>
          <w:szCs w:val="24"/>
          <w:lang w:eastAsia="en-GB"/>
        </w:rPr>
      </w:pPr>
      <w:hyperlink w:anchor="bookmark6" w:history="1">
        <w:r w:rsidR="00D67057">
          <w:rPr>
            <w:rFonts w:eastAsia="Times New Roman" w:cs="Times New Roman"/>
            <w:sz w:val="24"/>
            <w:szCs w:val="24"/>
            <w:lang w:eastAsia="en-GB"/>
          </w:rPr>
          <w:t>Parents</w:t>
        </w:r>
        <w:r w:rsidR="00D67057" w:rsidRPr="009D0FFA">
          <w:rPr>
            <w:rFonts w:eastAsia="Times New Roman" w:cs="Times New Roman"/>
            <w:sz w:val="24"/>
            <w:szCs w:val="24"/>
            <w:lang w:eastAsia="en-GB"/>
          </w:rPr>
          <w:tab/>
        </w:r>
        <w:r w:rsidR="00D67057">
          <w:rPr>
            <w:rFonts w:eastAsia="Times New Roman" w:cs="Times New Roman"/>
            <w:sz w:val="24"/>
            <w:szCs w:val="24"/>
            <w:lang w:eastAsia="en-GB"/>
          </w:rPr>
          <w:t>1</w:t>
        </w:r>
      </w:hyperlink>
      <w:r w:rsidR="00F15DED">
        <w:rPr>
          <w:rFonts w:eastAsia="Times New Roman" w:cs="Times New Roman"/>
          <w:sz w:val="24"/>
          <w:szCs w:val="24"/>
          <w:lang w:eastAsia="en-GB"/>
        </w:rPr>
        <w:t>1</w:t>
      </w:r>
    </w:p>
    <w:p w14:paraId="10C46A53" w14:textId="044290C6" w:rsidR="009D0FFA" w:rsidRDefault="00300F00" w:rsidP="009D0FFA">
      <w:pPr>
        <w:widowControl w:val="0"/>
        <w:numPr>
          <w:ilvl w:val="0"/>
          <w:numId w:val="15"/>
        </w:numPr>
        <w:tabs>
          <w:tab w:val="left" w:pos="544"/>
          <w:tab w:val="right" w:leader="dot" w:pos="10075"/>
        </w:tabs>
        <w:kinsoku w:val="0"/>
        <w:overflowPunct w:val="0"/>
        <w:autoSpaceDE w:val="0"/>
        <w:autoSpaceDN w:val="0"/>
        <w:adjustRightInd w:val="0"/>
        <w:spacing w:before="120" w:after="0" w:line="240" w:lineRule="auto"/>
        <w:ind w:left="544"/>
        <w:rPr>
          <w:rFonts w:eastAsia="Times New Roman" w:cs="Times New Roman"/>
          <w:sz w:val="24"/>
          <w:szCs w:val="24"/>
          <w:lang w:eastAsia="en-GB"/>
        </w:rPr>
      </w:pPr>
      <w:hyperlink w:anchor="bookmark6" w:history="1">
        <w:r w:rsidR="008A6945">
          <w:rPr>
            <w:rFonts w:eastAsia="Times New Roman" w:cs="Times New Roman"/>
            <w:sz w:val="24"/>
            <w:szCs w:val="24"/>
            <w:lang w:eastAsia="en-GB"/>
          </w:rPr>
          <w:t>Promoting Awareness</w:t>
        </w:r>
        <w:r w:rsidR="009D0FFA" w:rsidRPr="009D0FFA">
          <w:rPr>
            <w:rFonts w:eastAsia="Times New Roman" w:cs="Times New Roman"/>
            <w:sz w:val="24"/>
            <w:szCs w:val="24"/>
            <w:lang w:eastAsia="en-GB"/>
          </w:rPr>
          <w:tab/>
        </w:r>
        <w:r w:rsidR="00CB2B19">
          <w:rPr>
            <w:rFonts w:eastAsia="Times New Roman" w:cs="Times New Roman"/>
            <w:sz w:val="24"/>
            <w:szCs w:val="24"/>
            <w:lang w:eastAsia="en-GB"/>
          </w:rPr>
          <w:t>1</w:t>
        </w:r>
      </w:hyperlink>
      <w:r w:rsidR="00F15DED">
        <w:rPr>
          <w:rFonts w:eastAsia="Times New Roman" w:cs="Times New Roman"/>
          <w:sz w:val="24"/>
          <w:szCs w:val="24"/>
          <w:lang w:eastAsia="en-GB"/>
        </w:rPr>
        <w:t>1</w:t>
      </w:r>
    </w:p>
    <w:p w14:paraId="5A2FB9B5" w14:textId="2E1FF21F" w:rsidR="008A6945" w:rsidRDefault="00300F00" w:rsidP="008A6945">
      <w:pPr>
        <w:widowControl w:val="0"/>
        <w:numPr>
          <w:ilvl w:val="0"/>
          <w:numId w:val="15"/>
        </w:numPr>
        <w:tabs>
          <w:tab w:val="left" w:pos="544"/>
          <w:tab w:val="right" w:leader="dot" w:pos="10075"/>
        </w:tabs>
        <w:kinsoku w:val="0"/>
        <w:overflowPunct w:val="0"/>
        <w:autoSpaceDE w:val="0"/>
        <w:autoSpaceDN w:val="0"/>
        <w:adjustRightInd w:val="0"/>
        <w:spacing w:before="120" w:after="0" w:line="240" w:lineRule="auto"/>
        <w:ind w:left="544"/>
        <w:rPr>
          <w:rFonts w:eastAsia="Times New Roman" w:cs="Times New Roman"/>
          <w:sz w:val="24"/>
          <w:szCs w:val="24"/>
          <w:lang w:eastAsia="en-GB"/>
        </w:rPr>
      </w:pPr>
      <w:hyperlink w:anchor="bookmark6" w:history="1">
        <w:r w:rsidR="008A6945">
          <w:rPr>
            <w:rFonts w:eastAsia="Times New Roman" w:cs="Times New Roman"/>
            <w:sz w:val="24"/>
            <w:szCs w:val="24"/>
            <w:lang w:eastAsia="en-GB"/>
          </w:rPr>
          <w:t>Position of Trust</w:t>
        </w:r>
        <w:r w:rsidR="008A6945" w:rsidRPr="009D0FFA">
          <w:rPr>
            <w:rFonts w:eastAsia="Times New Roman" w:cs="Times New Roman"/>
            <w:sz w:val="24"/>
            <w:szCs w:val="24"/>
            <w:lang w:eastAsia="en-GB"/>
          </w:rPr>
          <w:tab/>
        </w:r>
        <w:r w:rsidR="008A6945">
          <w:rPr>
            <w:rFonts w:eastAsia="Times New Roman" w:cs="Times New Roman"/>
            <w:sz w:val="24"/>
            <w:szCs w:val="24"/>
            <w:lang w:eastAsia="en-GB"/>
          </w:rPr>
          <w:t>1</w:t>
        </w:r>
      </w:hyperlink>
      <w:r w:rsidR="00F15DED">
        <w:rPr>
          <w:rFonts w:eastAsia="Times New Roman" w:cs="Times New Roman"/>
          <w:sz w:val="24"/>
          <w:szCs w:val="24"/>
          <w:lang w:eastAsia="en-GB"/>
        </w:rPr>
        <w:t>2</w:t>
      </w:r>
    </w:p>
    <w:p w14:paraId="73F4407F" w14:textId="61FC9386" w:rsidR="008A6945" w:rsidRDefault="00300F00" w:rsidP="008A6945">
      <w:pPr>
        <w:widowControl w:val="0"/>
        <w:numPr>
          <w:ilvl w:val="0"/>
          <w:numId w:val="15"/>
        </w:numPr>
        <w:tabs>
          <w:tab w:val="left" w:pos="544"/>
          <w:tab w:val="right" w:leader="dot" w:pos="10075"/>
        </w:tabs>
        <w:kinsoku w:val="0"/>
        <w:overflowPunct w:val="0"/>
        <w:autoSpaceDE w:val="0"/>
        <w:autoSpaceDN w:val="0"/>
        <w:adjustRightInd w:val="0"/>
        <w:spacing w:before="120" w:after="0" w:line="240" w:lineRule="auto"/>
        <w:ind w:left="544"/>
        <w:rPr>
          <w:rFonts w:eastAsia="Times New Roman" w:cs="Times New Roman"/>
          <w:sz w:val="24"/>
          <w:szCs w:val="24"/>
          <w:lang w:eastAsia="en-GB"/>
        </w:rPr>
      </w:pPr>
      <w:hyperlink w:anchor="bookmark6" w:history="1">
        <w:r w:rsidR="008A6945">
          <w:rPr>
            <w:rFonts w:eastAsia="Times New Roman" w:cs="Times New Roman"/>
            <w:sz w:val="24"/>
            <w:szCs w:val="24"/>
            <w:lang w:eastAsia="en-GB"/>
          </w:rPr>
          <w:t>Staff Behaviour and Code of Conduct</w:t>
        </w:r>
        <w:r w:rsidR="008A6945" w:rsidRPr="009D0FFA">
          <w:rPr>
            <w:rFonts w:eastAsia="Times New Roman" w:cs="Times New Roman"/>
            <w:sz w:val="24"/>
            <w:szCs w:val="24"/>
            <w:lang w:eastAsia="en-GB"/>
          </w:rPr>
          <w:tab/>
        </w:r>
        <w:r w:rsidR="008A6945">
          <w:rPr>
            <w:rFonts w:eastAsia="Times New Roman" w:cs="Times New Roman"/>
            <w:sz w:val="24"/>
            <w:szCs w:val="24"/>
            <w:lang w:eastAsia="en-GB"/>
          </w:rPr>
          <w:t>1</w:t>
        </w:r>
      </w:hyperlink>
      <w:r w:rsidR="00F15DED">
        <w:rPr>
          <w:rFonts w:eastAsia="Times New Roman" w:cs="Times New Roman"/>
          <w:sz w:val="24"/>
          <w:szCs w:val="24"/>
          <w:lang w:eastAsia="en-GB"/>
        </w:rPr>
        <w:t>2</w:t>
      </w:r>
    </w:p>
    <w:p w14:paraId="7C5B4FFA" w14:textId="70BCE468" w:rsidR="008A6945" w:rsidRDefault="00300F00" w:rsidP="008A6945">
      <w:pPr>
        <w:widowControl w:val="0"/>
        <w:numPr>
          <w:ilvl w:val="0"/>
          <w:numId w:val="15"/>
        </w:numPr>
        <w:tabs>
          <w:tab w:val="left" w:pos="544"/>
          <w:tab w:val="right" w:leader="dot" w:pos="10075"/>
        </w:tabs>
        <w:kinsoku w:val="0"/>
        <w:overflowPunct w:val="0"/>
        <w:autoSpaceDE w:val="0"/>
        <w:autoSpaceDN w:val="0"/>
        <w:adjustRightInd w:val="0"/>
        <w:spacing w:before="120" w:after="0" w:line="240" w:lineRule="auto"/>
        <w:ind w:left="544"/>
        <w:rPr>
          <w:rFonts w:eastAsia="Times New Roman" w:cs="Times New Roman"/>
          <w:sz w:val="24"/>
          <w:szCs w:val="24"/>
          <w:lang w:eastAsia="en-GB"/>
        </w:rPr>
      </w:pPr>
      <w:hyperlink w:anchor="bookmark6" w:history="1">
        <w:r w:rsidR="008A6945">
          <w:rPr>
            <w:rFonts w:eastAsia="Times New Roman" w:cs="Times New Roman"/>
            <w:sz w:val="24"/>
            <w:szCs w:val="24"/>
            <w:lang w:eastAsia="en-GB"/>
          </w:rPr>
          <w:t>Complaints</w:t>
        </w:r>
        <w:r w:rsidR="008A6945" w:rsidRPr="009D0FFA">
          <w:rPr>
            <w:rFonts w:eastAsia="Times New Roman" w:cs="Times New Roman"/>
            <w:sz w:val="24"/>
            <w:szCs w:val="24"/>
            <w:lang w:eastAsia="en-GB"/>
          </w:rPr>
          <w:tab/>
        </w:r>
        <w:r w:rsidR="008A6945">
          <w:rPr>
            <w:rFonts w:eastAsia="Times New Roman" w:cs="Times New Roman"/>
            <w:sz w:val="24"/>
            <w:szCs w:val="24"/>
            <w:lang w:eastAsia="en-GB"/>
          </w:rPr>
          <w:t>1</w:t>
        </w:r>
        <w:r w:rsidR="00F15DED">
          <w:rPr>
            <w:rFonts w:eastAsia="Times New Roman" w:cs="Times New Roman"/>
            <w:sz w:val="24"/>
            <w:szCs w:val="24"/>
            <w:lang w:eastAsia="en-GB"/>
          </w:rPr>
          <w:t>3</w:t>
        </w:r>
      </w:hyperlink>
    </w:p>
    <w:p w14:paraId="56183629" w14:textId="34388D55" w:rsidR="008A6945" w:rsidRDefault="00300F00" w:rsidP="008A6945">
      <w:pPr>
        <w:widowControl w:val="0"/>
        <w:numPr>
          <w:ilvl w:val="0"/>
          <w:numId w:val="15"/>
        </w:numPr>
        <w:tabs>
          <w:tab w:val="left" w:pos="544"/>
          <w:tab w:val="right" w:leader="dot" w:pos="10075"/>
        </w:tabs>
        <w:kinsoku w:val="0"/>
        <w:overflowPunct w:val="0"/>
        <w:autoSpaceDE w:val="0"/>
        <w:autoSpaceDN w:val="0"/>
        <w:adjustRightInd w:val="0"/>
        <w:spacing w:before="120" w:after="0" w:line="240" w:lineRule="auto"/>
        <w:ind w:left="544"/>
        <w:rPr>
          <w:rFonts w:eastAsia="Times New Roman" w:cs="Times New Roman"/>
          <w:sz w:val="24"/>
          <w:szCs w:val="24"/>
          <w:lang w:eastAsia="en-GB"/>
        </w:rPr>
      </w:pPr>
      <w:hyperlink w:anchor="bookmark6" w:history="1">
        <w:r w:rsidR="00D67057">
          <w:rPr>
            <w:rFonts w:eastAsia="Times New Roman" w:cs="Times New Roman"/>
            <w:sz w:val="24"/>
            <w:szCs w:val="24"/>
            <w:lang w:eastAsia="en-GB"/>
          </w:rPr>
          <w:t>Monitoring and Evaluation of this Policy</w:t>
        </w:r>
        <w:r w:rsidR="008A6945" w:rsidRPr="009D0FFA">
          <w:rPr>
            <w:rFonts w:eastAsia="Times New Roman" w:cs="Times New Roman"/>
            <w:sz w:val="24"/>
            <w:szCs w:val="24"/>
            <w:lang w:eastAsia="en-GB"/>
          </w:rPr>
          <w:tab/>
        </w:r>
        <w:r w:rsidR="00D67057">
          <w:rPr>
            <w:rFonts w:eastAsia="Times New Roman" w:cs="Times New Roman"/>
            <w:sz w:val="24"/>
            <w:szCs w:val="24"/>
            <w:lang w:eastAsia="en-GB"/>
          </w:rPr>
          <w:t>1</w:t>
        </w:r>
      </w:hyperlink>
      <w:r w:rsidR="00F15DED">
        <w:rPr>
          <w:rFonts w:eastAsia="Times New Roman" w:cs="Times New Roman"/>
          <w:sz w:val="24"/>
          <w:szCs w:val="24"/>
          <w:lang w:eastAsia="en-GB"/>
        </w:rPr>
        <w:t>3</w:t>
      </w:r>
    </w:p>
    <w:p w14:paraId="79E2A4F9" w14:textId="77777777" w:rsidR="009D0FFA" w:rsidRDefault="009D0FFA" w:rsidP="006A7C34">
      <w:pPr>
        <w:kinsoku w:val="0"/>
        <w:overflowPunct w:val="0"/>
        <w:spacing w:before="19"/>
        <w:rPr>
          <w:rFonts w:ascii="Calibri" w:hAnsi="Calibri"/>
          <w:sz w:val="19"/>
          <w:szCs w:val="19"/>
        </w:rPr>
      </w:pPr>
    </w:p>
    <w:p w14:paraId="06DFDBBF" w14:textId="77777777" w:rsidR="00206DB9" w:rsidRDefault="00206DB9" w:rsidP="006A7C34">
      <w:pPr>
        <w:kinsoku w:val="0"/>
        <w:overflowPunct w:val="0"/>
        <w:spacing w:before="19"/>
        <w:rPr>
          <w:rFonts w:ascii="Calibri" w:hAnsi="Calibri"/>
          <w:sz w:val="19"/>
          <w:szCs w:val="19"/>
        </w:rPr>
      </w:pPr>
    </w:p>
    <w:p w14:paraId="54FDE875" w14:textId="77777777" w:rsidR="00206DB9" w:rsidRDefault="00206DB9" w:rsidP="006A7C34">
      <w:pPr>
        <w:kinsoku w:val="0"/>
        <w:overflowPunct w:val="0"/>
        <w:spacing w:before="19"/>
        <w:rPr>
          <w:rFonts w:ascii="Calibri" w:hAnsi="Calibri"/>
          <w:sz w:val="19"/>
          <w:szCs w:val="19"/>
        </w:rPr>
      </w:pPr>
    </w:p>
    <w:p w14:paraId="2BCBA194" w14:textId="77777777" w:rsidR="009D0FFA" w:rsidRDefault="009D0FFA" w:rsidP="006A7C34">
      <w:pPr>
        <w:kinsoku w:val="0"/>
        <w:overflowPunct w:val="0"/>
        <w:spacing w:before="19"/>
        <w:rPr>
          <w:rFonts w:ascii="Calibri" w:hAnsi="Calibri"/>
          <w:sz w:val="19"/>
          <w:szCs w:val="19"/>
        </w:rPr>
      </w:pPr>
    </w:p>
    <w:p w14:paraId="3E0272C6" w14:textId="77777777" w:rsidR="009D0FFA" w:rsidRDefault="009D0FFA" w:rsidP="006A7C34">
      <w:pPr>
        <w:kinsoku w:val="0"/>
        <w:overflowPunct w:val="0"/>
        <w:spacing w:before="19"/>
        <w:rPr>
          <w:rFonts w:ascii="Calibri" w:hAnsi="Calibri"/>
          <w:sz w:val="19"/>
          <w:szCs w:val="19"/>
        </w:rPr>
      </w:pPr>
    </w:p>
    <w:p w14:paraId="7EF9DEC2" w14:textId="77777777" w:rsidR="009D0FFA" w:rsidRDefault="009D0FFA" w:rsidP="006A7C34">
      <w:pPr>
        <w:kinsoku w:val="0"/>
        <w:overflowPunct w:val="0"/>
        <w:spacing w:before="19"/>
        <w:rPr>
          <w:rFonts w:ascii="Calibri" w:hAnsi="Calibri"/>
          <w:sz w:val="19"/>
          <w:szCs w:val="19"/>
        </w:rPr>
      </w:pPr>
    </w:p>
    <w:p w14:paraId="52E3A798" w14:textId="77777777" w:rsidR="009D0FFA" w:rsidRDefault="009D0FFA" w:rsidP="006A7C34">
      <w:pPr>
        <w:kinsoku w:val="0"/>
        <w:overflowPunct w:val="0"/>
        <w:spacing w:before="19"/>
        <w:rPr>
          <w:rFonts w:ascii="Calibri" w:hAnsi="Calibri"/>
          <w:sz w:val="19"/>
          <w:szCs w:val="19"/>
        </w:rPr>
      </w:pPr>
    </w:p>
    <w:p w14:paraId="02A15A73" w14:textId="77777777" w:rsidR="00D67057" w:rsidRDefault="00D67057" w:rsidP="006A7C34">
      <w:pPr>
        <w:kinsoku w:val="0"/>
        <w:overflowPunct w:val="0"/>
        <w:spacing w:before="19"/>
        <w:rPr>
          <w:rFonts w:ascii="Calibri" w:hAnsi="Calibri"/>
          <w:sz w:val="19"/>
          <w:szCs w:val="19"/>
        </w:rPr>
      </w:pPr>
    </w:p>
    <w:p w14:paraId="1BBFA6A8" w14:textId="77777777" w:rsidR="004358D1" w:rsidRPr="0039632F" w:rsidRDefault="009D0FFA" w:rsidP="0007158F">
      <w:pPr>
        <w:pStyle w:val="ListParagraph"/>
        <w:numPr>
          <w:ilvl w:val="0"/>
          <w:numId w:val="14"/>
        </w:numPr>
        <w:shd w:val="clear" w:color="auto" w:fill="FFFFFF"/>
        <w:spacing w:after="150" w:line="225" w:lineRule="atLeast"/>
        <w:rPr>
          <w:rFonts w:eastAsia="Times New Roman" w:cs="Arial"/>
          <w:b/>
          <w:sz w:val="24"/>
          <w:szCs w:val="24"/>
        </w:rPr>
      </w:pPr>
      <w:r>
        <w:rPr>
          <w:rFonts w:eastAsia="Times New Roman" w:cs="Arial"/>
          <w:b/>
          <w:sz w:val="24"/>
          <w:szCs w:val="24"/>
        </w:rPr>
        <w:t>Policy Statement</w:t>
      </w:r>
    </w:p>
    <w:p w14:paraId="22694AC2" w14:textId="39A6B3C5"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The safety and welfa</w:t>
      </w:r>
      <w:r w:rsidR="00C92DF3" w:rsidRPr="0039632F">
        <w:rPr>
          <w:rFonts w:eastAsia="Times New Roman" w:cs="Arial"/>
          <w:sz w:val="24"/>
          <w:szCs w:val="24"/>
        </w:rPr>
        <w:t xml:space="preserve">re of all our </w:t>
      </w:r>
      <w:r w:rsidR="00542AA7">
        <w:rPr>
          <w:rFonts w:eastAsia="Times New Roman" w:cs="Arial"/>
          <w:sz w:val="24"/>
          <w:szCs w:val="24"/>
        </w:rPr>
        <w:t>students</w:t>
      </w:r>
      <w:r w:rsidR="00542AA7" w:rsidRPr="0039632F">
        <w:rPr>
          <w:rFonts w:eastAsia="Times New Roman" w:cs="Arial"/>
          <w:sz w:val="24"/>
          <w:szCs w:val="24"/>
        </w:rPr>
        <w:t xml:space="preserve"> </w:t>
      </w:r>
      <w:r w:rsidR="00C92DF3" w:rsidRPr="0039632F">
        <w:rPr>
          <w:rFonts w:eastAsia="Times New Roman" w:cs="Arial"/>
          <w:sz w:val="24"/>
          <w:szCs w:val="24"/>
        </w:rPr>
        <w:t>at Teikyo S</w:t>
      </w:r>
      <w:r w:rsidRPr="0039632F">
        <w:rPr>
          <w:rFonts w:eastAsia="Times New Roman" w:cs="Arial"/>
          <w:sz w:val="24"/>
          <w:szCs w:val="24"/>
        </w:rPr>
        <w:t xml:space="preserve">chool </w:t>
      </w:r>
      <w:r w:rsidR="00C92DF3" w:rsidRPr="0039632F">
        <w:rPr>
          <w:rFonts w:eastAsia="Times New Roman" w:cs="Arial"/>
          <w:sz w:val="24"/>
          <w:szCs w:val="24"/>
        </w:rPr>
        <w:t xml:space="preserve">(UK) </w:t>
      </w:r>
      <w:r w:rsidRPr="0039632F">
        <w:rPr>
          <w:rFonts w:eastAsia="Times New Roman" w:cs="Arial"/>
          <w:sz w:val="24"/>
          <w:szCs w:val="24"/>
        </w:rPr>
        <w:t xml:space="preserve">is our highest priority. Our business is to know everyone as an individual and to provide a secure and caring environment so that every </w:t>
      </w:r>
      <w:r w:rsidR="00542AA7">
        <w:rPr>
          <w:rFonts w:eastAsia="Times New Roman" w:cs="Arial"/>
          <w:sz w:val="24"/>
          <w:szCs w:val="24"/>
        </w:rPr>
        <w:t>student</w:t>
      </w:r>
      <w:r w:rsidR="00542AA7" w:rsidRPr="0039632F">
        <w:rPr>
          <w:rFonts w:eastAsia="Times New Roman" w:cs="Arial"/>
          <w:sz w:val="24"/>
          <w:szCs w:val="24"/>
        </w:rPr>
        <w:t xml:space="preserve"> </w:t>
      </w:r>
      <w:r w:rsidRPr="0039632F">
        <w:rPr>
          <w:rFonts w:eastAsia="Times New Roman" w:cs="Arial"/>
          <w:sz w:val="24"/>
          <w:szCs w:val="24"/>
        </w:rPr>
        <w:t xml:space="preserve">can learn in safety.  In all matters relating to child protection the </w:t>
      </w:r>
      <w:r w:rsidR="00FE1575">
        <w:rPr>
          <w:rFonts w:eastAsia="Times New Roman" w:cs="Arial"/>
          <w:sz w:val="24"/>
          <w:szCs w:val="24"/>
        </w:rPr>
        <w:t>S</w:t>
      </w:r>
      <w:r w:rsidRPr="0039632F">
        <w:rPr>
          <w:rFonts w:eastAsia="Times New Roman" w:cs="Arial"/>
          <w:sz w:val="24"/>
          <w:szCs w:val="24"/>
        </w:rPr>
        <w:t>chool will follow the procedures laid down by our own (or where appropriate the relevant child's) Local Safeguarding Children Board (LSCB)</w:t>
      </w:r>
      <w:hyperlink r:id="rId8" w:anchor="1" w:history="1"/>
      <w:r w:rsidRPr="0039632F">
        <w:rPr>
          <w:rFonts w:eastAsia="Times New Roman" w:cs="Arial"/>
          <w:sz w:val="24"/>
          <w:szCs w:val="24"/>
        </w:rPr>
        <w:t xml:space="preserve"> which is </w:t>
      </w:r>
      <w:r w:rsidR="00146407" w:rsidRPr="0039632F">
        <w:rPr>
          <w:rFonts w:eastAsia="Times New Roman" w:cs="Arial"/>
          <w:sz w:val="24"/>
          <w:szCs w:val="24"/>
        </w:rPr>
        <w:t>the Buckinghamshire Safeguarding Children Board</w:t>
      </w:r>
      <w:r w:rsidRPr="0039632F">
        <w:rPr>
          <w:rFonts w:eastAsia="Times New Roman" w:cs="Arial"/>
          <w:sz w:val="24"/>
          <w:szCs w:val="24"/>
        </w:rPr>
        <w:t xml:space="preserve"> together with DfE guidance contained in Working Together to Safeguard Children and Keeping Children Safe in Education: </w:t>
      </w:r>
      <w:hyperlink r:id="rId9" w:tgtFrame="_blank" w:history="1">
        <w:r w:rsidRPr="0039632F">
          <w:rPr>
            <w:rFonts w:eastAsia="Times New Roman" w:cs="Arial"/>
            <w:color w:val="0E3B80"/>
            <w:sz w:val="24"/>
            <w:szCs w:val="24"/>
          </w:rPr>
          <w:t>https://www.gov.uk/government/publications/keeping-children-safe-in-education</w:t>
        </w:r>
      </w:hyperlink>
      <w:r w:rsidRPr="0039632F">
        <w:rPr>
          <w:rFonts w:eastAsia="Times New Roman" w:cs="Arial"/>
          <w:sz w:val="24"/>
          <w:szCs w:val="24"/>
        </w:rPr>
        <w:t xml:space="preserve"> (KCSIE 201</w:t>
      </w:r>
      <w:r w:rsidR="00DD473D">
        <w:rPr>
          <w:rFonts w:eastAsia="Times New Roman" w:cs="Arial"/>
          <w:sz w:val="24"/>
          <w:szCs w:val="24"/>
        </w:rPr>
        <w:t>6</w:t>
      </w:r>
      <w:r w:rsidR="00291E8D">
        <w:rPr>
          <w:rFonts w:eastAsia="Times New Roman" w:cs="Arial"/>
          <w:sz w:val="24"/>
          <w:szCs w:val="24"/>
        </w:rPr>
        <w:t xml:space="preserve"> and Annexe A</w:t>
      </w:r>
      <w:r w:rsidRPr="0039632F">
        <w:rPr>
          <w:rFonts w:eastAsia="Times New Roman" w:cs="Arial"/>
          <w:sz w:val="24"/>
          <w:szCs w:val="24"/>
        </w:rPr>
        <w:t xml:space="preserve">).  This policy is applicable to the whole </w:t>
      </w:r>
      <w:r w:rsidR="00507254">
        <w:rPr>
          <w:rFonts w:eastAsia="Times New Roman" w:cs="Arial"/>
          <w:sz w:val="24"/>
          <w:szCs w:val="24"/>
        </w:rPr>
        <w:t>S</w:t>
      </w:r>
      <w:r w:rsidRPr="0039632F">
        <w:rPr>
          <w:rFonts w:eastAsia="Times New Roman" w:cs="Arial"/>
          <w:sz w:val="24"/>
          <w:szCs w:val="24"/>
        </w:rPr>
        <w:t>chool community</w:t>
      </w:r>
      <w:r w:rsidR="00146407" w:rsidRPr="0039632F">
        <w:rPr>
          <w:rFonts w:eastAsia="Times New Roman" w:cs="Arial"/>
          <w:sz w:val="24"/>
          <w:szCs w:val="24"/>
        </w:rPr>
        <w:t>.</w:t>
      </w:r>
    </w:p>
    <w:p w14:paraId="3C65B225" w14:textId="13316BE8"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All members of staff have a duty to safeguard our </w:t>
      </w:r>
      <w:r w:rsidR="00542AA7">
        <w:rPr>
          <w:rFonts w:eastAsia="Times New Roman" w:cs="Arial"/>
          <w:sz w:val="24"/>
          <w:szCs w:val="24"/>
        </w:rPr>
        <w:t>student</w:t>
      </w:r>
      <w:r w:rsidR="00542AA7" w:rsidRPr="0039632F">
        <w:rPr>
          <w:rFonts w:eastAsia="Times New Roman" w:cs="Arial"/>
          <w:sz w:val="24"/>
          <w:szCs w:val="24"/>
        </w:rPr>
        <w:t xml:space="preserve">s' </w:t>
      </w:r>
      <w:r w:rsidRPr="0039632F">
        <w:rPr>
          <w:rFonts w:eastAsia="Times New Roman" w:cs="Arial"/>
          <w:sz w:val="24"/>
          <w:szCs w:val="24"/>
        </w:rPr>
        <w:t xml:space="preserve">welfare and must therefore familiarise themselves and comply at all times with this policy.  This includes a duty both to children in need and to children at risk of harm.  All staff should read at least Part 1 of KCSIE.  All </w:t>
      </w:r>
      <w:r w:rsidR="00507254">
        <w:rPr>
          <w:rFonts w:eastAsia="Times New Roman" w:cs="Arial"/>
          <w:sz w:val="24"/>
          <w:szCs w:val="24"/>
        </w:rPr>
        <w:t>S</w:t>
      </w:r>
      <w:r w:rsidRPr="0039632F">
        <w:rPr>
          <w:rFonts w:eastAsia="Times New Roman" w:cs="Arial"/>
          <w:sz w:val="24"/>
          <w:szCs w:val="24"/>
        </w:rPr>
        <w:t>chool staff should be aware that safeguarding incidents can happen at any time and anywhere and are required to be alert to any possible concerns.</w:t>
      </w:r>
    </w:p>
    <w:p w14:paraId="246FFBBA" w14:textId="77777777" w:rsidR="0007158F" w:rsidRPr="0039632F" w:rsidRDefault="0007158F" w:rsidP="00693F2A">
      <w:pPr>
        <w:shd w:val="clear" w:color="auto" w:fill="FFFFFF"/>
        <w:spacing w:after="150" w:line="225" w:lineRule="atLeast"/>
        <w:jc w:val="both"/>
        <w:rPr>
          <w:rFonts w:eastAsia="Times New Roman" w:cs="Arial"/>
          <w:sz w:val="24"/>
          <w:szCs w:val="24"/>
        </w:rPr>
      </w:pPr>
    </w:p>
    <w:p w14:paraId="7718D094" w14:textId="77777777" w:rsidR="0007158F" w:rsidRPr="0039632F" w:rsidRDefault="0007158F" w:rsidP="00693F2A">
      <w:pPr>
        <w:pStyle w:val="ListParagraph"/>
        <w:numPr>
          <w:ilvl w:val="0"/>
          <w:numId w:val="14"/>
        </w:numPr>
        <w:shd w:val="clear" w:color="auto" w:fill="FFFFFF"/>
        <w:spacing w:after="150" w:line="225" w:lineRule="atLeast"/>
        <w:jc w:val="both"/>
        <w:rPr>
          <w:rFonts w:eastAsia="Times New Roman" w:cs="Arial"/>
          <w:b/>
          <w:sz w:val="24"/>
          <w:szCs w:val="24"/>
        </w:rPr>
      </w:pPr>
      <w:r w:rsidRPr="0039632F">
        <w:rPr>
          <w:rFonts w:eastAsia="Times New Roman" w:cs="Arial"/>
          <w:b/>
          <w:sz w:val="24"/>
          <w:szCs w:val="24"/>
        </w:rPr>
        <w:t>What is Child Abuse?</w:t>
      </w:r>
    </w:p>
    <w:p w14:paraId="0E06BEF2" w14:textId="77777777" w:rsidR="004358D1" w:rsidRDefault="001C14D7"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All staff should refer to t</w:t>
      </w:r>
      <w:r w:rsidR="004358D1" w:rsidRPr="0039632F">
        <w:rPr>
          <w:rFonts w:eastAsia="Times New Roman" w:cs="Arial"/>
          <w:sz w:val="24"/>
          <w:szCs w:val="24"/>
        </w:rPr>
        <w:t>he NSPCC's child protection fact sheet 'Signs of child abuse' (</w:t>
      </w:r>
      <w:hyperlink r:id="rId10" w:tgtFrame="_blank" w:history="1">
        <w:r w:rsidR="004358D1" w:rsidRPr="0039632F">
          <w:rPr>
            <w:rFonts w:eastAsia="Times New Roman" w:cs="Arial"/>
            <w:color w:val="0E3B80"/>
            <w:sz w:val="24"/>
            <w:szCs w:val="24"/>
          </w:rPr>
          <w:t>www.nspcc.org.uk/signsofabuse</w:t>
        </w:r>
      </w:hyperlink>
      <w:r w:rsidR="004358D1" w:rsidRPr="0039632F">
        <w:rPr>
          <w:rFonts w:eastAsia="Times New Roman" w:cs="Arial"/>
          <w:sz w:val="24"/>
          <w:szCs w:val="24"/>
        </w:rPr>
        <w:t>) dated April 2014</w:t>
      </w:r>
      <w:r w:rsidRPr="0039632F">
        <w:rPr>
          <w:rFonts w:eastAsia="Times New Roman" w:cs="Arial"/>
          <w:sz w:val="24"/>
          <w:szCs w:val="24"/>
        </w:rPr>
        <w:t xml:space="preserve"> </w:t>
      </w:r>
      <w:r w:rsidR="004358D1" w:rsidRPr="0039632F">
        <w:rPr>
          <w:rFonts w:eastAsia="Times New Roman" w:cs="Arial"/>
          <w:sz w:val="24"/>
          <w:szCs w:val="24"/>
        </w:rPr>
        <w:t>in raising their awareness of and helping them to ident</w:t>
      </w:r>
      <w:r w:rsidRPr="0039632F">
        <w:rPr>
          <w:rFonts w:eastAsia="Times New Roman" w:cs="Arial"/>
          <w:sz w:val="24"/>
          <w:szCs w:val="24"/>
        </w:rPr>
        <w:t xml:space="preserve">ify the signs of child abuse.  See also </w:t>
      </w:r>
      <w:r w:rsidR="004358D1" w:rsidRPr="0039632F">
        <w:rPr>
          <w:rFonts w:eastAsia="Times New Roman" w:cs="Arial"/>
          <w:sz w:val="24"/>
          <w:szCs w:val="24"/>
        </w:rPr>
        <w:t xml:space="preserve">KCSIE </w:t>
      </w:r>
      <w:r w:rsidRPr="0039632F">
        <w:rPr>
          <w:rFonts w:eastAsia="Times New Roman" w:cs="Arial"/>
          <w:sz w:val="24"/>
          <w:szCs w:val="24"/>
        </w:rPr>
        <w:t>for further definitions of abuse (</w:t>
      </w:r>
      <w:hyperlink r:id="rId11" w:tgtFrame="_blank" w:history="1">
        <w:r w:rsidRPr="0039632F">
          <w:rPr>
            <w:rFonts w:eastAsia="Times New Roman" w:cs="Arial"/>
            <w:color w:val="0E3B80"/>
            <w:sz w:val="24"/>
            <w:szCs w:val="24"/>
          </w:rPr>
          <w:t>https://www.gov.uk/government/uploads/system/uploads/attachment_data/file/372753/Keeping_children_safe_in_education.pdf</w:t>
        </w:r>
      </w:hyperlink>
      <w:r w:rsidRPr="0039632F">
        <w:rPr>
          <w:rFonts w:eastAsia="Times New Roman" w:cs="Arial"/>
          <w:color w:val="0E3B80"/>
          <w:sz w:val="24"/>
          <w:szCs w:val="24"/>
        </w:rPr>
        <w:t>)</w:t>
      </w:r>
      <w:r w:rsidRPr="0039632F">
        <w:rPr>
          <w:rFonts w:eastAsia="Times New Roman" w:cs="Arial"/>
          <w:sz w:val="24"/>
          <w:szCs w:val="24"/>
        </w:rPr>
        <w:t>.</w:t>
      </w:r>
    </w:p>
    <w:p w14:paraId="33D80316" w14:textId="77777777" w:rsidR="000253DD" w:rsidRDefault="000253DD" w:rsidP="00693F2A">
      <w:pPr>
        <w:shd w:val="clear" w:color="auto" w:fill="FFFFFF"/>
        <w:spacing w:after="150" w:line="225" w:lineRule="atLeast"/>
        <w:jc w:val="both"/>
        <w:rPr>
          <w:rFonts w:eastAsia="Times New Roman" w:cs="Arial"/>
          <w:sz w:val="24"/>
          <w:szCs w:val="24"/>
        </w:rPr>
      </w:pPr>
    </w:p>
    <w:p w14:paraId="00FB2D2D" w14:textId="5DBEF564" w:rsidR="00065DBD" w:rsidRPr="00065DBD" w:rsidRDefault="00065DBD" w:rsidP="00065DBD">
      <w:pPr>
        <w:pStyle w:val="ListParagraph"/>
        <w:numPr>
          <w:ilvl w:val="0"/>
          <w:numId w:val="14"/>
        </w:numPr>
        <w:shd w:val="clear" w:color="auto" w:fill="FFFFFF"/>
        <w:spacing w:after="150" w:line="225" w:lineRule="atLeast"/>
        <w:jc w:val="both"/>
        <w:rPr>
          <w:rFonts w:eastAsia="Times New Roman" w:cs="Arial"/>
          <w:b/>
          <w:sz w:val="24"/>
          <w:szCs w:val="24"/>
        </w:rPr>
      </w:pPr>
      <w:r w:rsidRPr="00065DBD">
        <w:rPr>
          <w:rFonts w:eastAsia="Times New Roman" w:cs="Arial"/>
          <w:b/>
          <w:sz w:val="24"/>
          <w:szCs w:val="24"/>
        </w:rPr>
        <w:t>O</w:t>
      </w:r>
      <w:r w:rsidR="003A5E8D">
        <w:rPr>
          <w:rFonts w:eastAsia="Times New Roman" w:cs="Arial"/>
          <w:b/>
          <w:sz w:val="24"/>
          <w:szCs w:val="24"/>
        </w:rPr>
        <w:t>ther Safeguarding I</w:t>
      </w:r>
      <w:r w:rsidRPr="00065DBD">
        <w:rPr>
          <w:rFonts w:eastAsia="Times New Roman" w:cs="Arial"/>
          <w:b/>
          <w:sz w:val="24"/>
          <w:szCs w:val="24"/>
        </w:rPr>
        <w:t>ssues</w:t>
      </w:r>
    </w:p>
    <w:p w14:paraId="3F00C415" w14:textId="6A055A47" w:rsidR="00065DBD" w:rsidRDefault="00065DBD" w:rsidP="00065DBD">
      <w:pPr>
        <w:shd w:val="clear" w:color="auto" w:fill="FFFFFF"/>
        <w:spacing w:after="150" w:line="225" w:lineRule="atLeast"/>
        <w:jc w:val="both"/>
        <w:rPr>
          <w:rFonts w:eastAsia="Times New Roman" w:cs="Arial"/>
          <w:sz w:val="24"/>
          <w:szCs w:val="24"/>
        </w:rPr>
      </w:pPr>
      <w:r>
        <w:rPr>
          <w:rFonts w:eastAsia="Times New Roman" w:cs="Arial"/>
          <w:sz w:val="24"/>
          <w:szCs w:val="24"/>
        </w:rPr>
        <w:t>The School is aware that behaviours linked to drug taking, alcohol abuse, truanting, gender based violence and sexting also put children in danger. All peer on peer abuse will be managed in accordance with this policy and a bullying incident will be treated as a child protection concern.</w:t>
      </w:r>
    </w:p>
    <w:p w14:paraId="1B6F1DF8" w14:textId="77777777" w:rsidR="000253DD" w:rsidRDefault="000253DD" w:rsidP="00065DBD">
      <w:pPr>
        <w:shd w:val="clear" w:color="auto" w:fill="FFFFFF"/>
        <w:spacing w:after="150" w:line="225" w:lineRule="atLeast"/>
        <w:jc w:val="both"/>
        <w:rPr>
          <w:rFonts w:eastAsia="Times New Roman" w:cs="Arial"/>
          <w:sz w:val="24"/>
          <w:szCs w:val="24"/>
        </w:rPr>
      </w:pPr>
    </w:p>
    <w:p w14:paraId="10DD64D9" w14:textId="77777777" w:rsidR="00065DBD" w:rsidRPr="00065DBD" w:rsidRDefault="00065DBD" w:rsidP="00065DBD">
      <w:pPr>
        <w:pStyle w:val="ListParagraph"/>
        <w:numPr>
          <w:ilvl w:val="0"/>
          <w:numId w:val="14"/>
        </w:numPr>
        <w:shd w:val="clear" w:color="auto" w:fill="FFFFFF"/>
        <w:spacing w:after="150" w:line="225" w:lineRule="atLeast"/>
        <w:jc w:val="both"/>
        <w:rPr>
          <w:rFonts w:eastAsia="Times New Roman" w:cs="Arial"/>
          <w:b/>
          <w:sz w:val="24"/>
          <w:szCs w:val="24"/>
        </w:rPr>
      </w:pPr>
      <w:r w:rsidRPr="00065DBD">
        <w:rPr>
          <w:rFonts w:eastAsia="Times New Roman" w:cs="Arial"/>
          <w:b/>
          <w:sz w:val="24"/>
          <w:szCs w:val="24"/>
        </w:rPr>
        <w:t>Child’s Wishes</w:t>
      </w:r>
    </w:p>
    <w:p w14:paraId="1872A3B0" w14:textId="206F6887" w:rsidR="00065DBD" w:rsidRDefault="00065DBD" w:rsidP="00065DBD">
      <w:pPr>
        <w:shd w:val="clear" w:color="auto" w:fill="FFFFFF"/>
        <w:spacing w:after="150" w:line="225" w:lineRule="atLeast"/>
        <w:jc w:val="both"/>
        <w:rPr>
          <w:rFonts w:cs="Arial"/>
          <w:sz w:val="24"/>
          <w:szCs w:val="24"/>
        </w:rPr>
      </w:pPr>
      <w:r w:rsidRPr="00065DBD">
        <w:rPr>
          <w:rFonts w:cs="Arial"/>
          <w:sz w:val="24"/>
          <w:szCs w:val="24"/>
        </w:rPr>
        <w:t xml:space="preserve">Where there is a safeguarding concern the School will ensure the </w:t>
      </w:r>
      <w:r w:rsidR="00542AA7">
        <w:rPr>
          <w:rFonts w:cs="Arial"/>
          <w:sz w:val="24"/>
          <w:szCs w:val="24"/>
        </w:rPr>
        <w:t>student</w:t>
      </w:r>
      <w:r w:rsidRPr="00065DBD">
        <w:rPr>
          <w:rFonts w:cs="Arial"/>
          <w:sz w:val="24"/>
          <w:szCs w:val="24"/>
        </w:rPr>
        <w:t xml:space="preserve">'s wishes and feelings are taken into account when determining what action to take and what services to provide. The School manages this by </w:t>
      </w:r>
      <w:r w:rsidR="00542AA7">
        <w:rPr>
          <w:rFonts w:cs="Arial"/>
          <w:sz w:val="24"/>
          <w:szCs w:val="24"/>
        </w:rPr>
        <w:t>consulting with the student, parents, School Welfare Officer, and School Counsellor</w:t>
      </w:r>
      <w:r w:rsidRPr="00065DBD">
        <w:rPr>
          <w:rFonts w:cs="Arial"/>
          <w:sz w:val="24"/>
          <w:szCs w:val="24"/>
        </w:rPr>
        <w:t xml:space="preserve">. The School will operate processes with the best interests of the </w:t>
      </w:r>
      <w:r w:rsidR="00542AA7">
        <w:rPr>
          <w:rFonts w:cs="Arial"/>
          <w:sz w:val="24"/>
          <w:szCs w:val="24"/>
        </w:rPr>
        <w:t>student</w:t>
      </w:r>
      <w:r w:rsidR="00542AA7" w:rsidRPr="00065DBD">
        <w:rPr>
          <w:rFonts w:cs="Arial"/>
          <w:sz w:val="24"/>
          <w:szCs w:val="24"/>
        </w:rPr>
        <w:t xml:space="preserve"> </w:t>
      </w:r>
      <w:r w:rsidRPr="00065DBD">
        <w:rPr>
          <w:rFonts w:cs="Arial"/>
          <w:sz w:val="24"/>
          <w:szCs w:val="24"/>
        </w:rPr>
        <w:t>at their heart.</w:t>
      </w:r>
    </w:p>
    <w:p w14:paraId="00FE5C07" w14:textId="77777777" w:rsidR="000253DD" w:rsidRPr="00065DBD" w:rsidRDefault="000253DD" w:rsidP="00065DBD">
      <w:pPr>
        <w:shd w:val="clear" w:color="auto" w:fill="FFFFFF"/>
        <w:spacing w:after="150" w:line="225" w:lineRule="atLeast"/>
        <w:jc w:val="both"/>
        <w:rPr>
          <w:rFonts w:eastAsia="Times New Roman" w:cs="Arial"/>
          <w:sz w:val="24"/>
          <w:szCs w:val="24"/>
        </w:rPr>
      </w:pPr>
    </w:p>
    <w:p w14:paraId="391D17CA" w14:textId="77777777" w:rsidR="0007158F" w:rsidRPr="0039632F" w:rsidRDefault="0007158F" w:rsidP="00693F2A">
      <w:pPr>
        <w:pStyle w:val="ListParagraph"/>
        <w:numPr>
          <w:ilvl w:val="0"/>
          <w:numId w:val="14"/>
        </w:numPr>
        <w:shd w:val="clear" w:color="auto" w:fill="FFFFFF"/>
        <w:spacing w:after="150" w:line="225" w:lineRule="atLeast"/>
        <w:jc w:val="both"/>
        <w:rPr>
          <w:rFonts w:eastAsia="Times New Roman" w:cs="Arial"/>
          <w:b/>
          <w:sz w:val="24"/>
          <w:szCs w:val="24"/>
        </w:rPr>
      </w:pPr>
      <w:r w:rsidRPr="0039632F">
        <w:rPr>
          <w:rFonts w:eastAsia="Times New Roman" w:cs="Arial"/>
          <w:b/>
          <w:sz w:val="24"/>
          <w:szCs w:val="24"/>
        </w:rPr>
        <w:t>Transparency</w:t>
      </w:r>
    </w:p>
    <w:p w14:paraId="2C267069" w14:textId="6D09C8A6" w:rsidR="004358D1" w:rsidRDefault="00EA2DEA"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lastRenderedPageBreak/>
        <w:t>Teikyo S</w:t>
      </w:r>
      <w:r w:rsidR="004358D1" w:rsidRPr="0039632F">
        <w:rPr>
          <w:rFonts w:eastAsia="Times New Roman" w:cs="Arial"/>
          <w:sz w:val="24"/>
          <w:szCs w:val="24"/>
        </w:rPr>
        <w:t>chool prides itself on its respect and mutual tolerance.  Parents/guardians have an important role in</w:t>
      </w:r>
      <w:r w:rsidRPr="0039632F">
        <w:rPr>
          <w:rFonts w:eastAsia="Times New Roman" w:cs="Arial"/>
          <w:sz w:val="24"/>
          <w:szCs w:val="24"/>
        </w:rPr>
        <w:t xml:space="preserve"> supporting the School</w:t>
      </w:r>
      <w:r w:rsidR="004358D1" w:rsidRPr="0039632F">
        <w:rPr>
          <w:rFonts w:eastAsia="Times New Roman" w:cs="Arial"/>
          <w:sz w:val="24"/>
          <w:szCs w:val="24"/>
        </w:rPr>
        <w:t xml:space="preserve">.  Copies of this policy, together with our other policies relating to issues of child protection are on our website and we hope that parents and guardians will always feel able to take up any issues or worries that they may have with the </w:t>
      </w:r>
      <w:r w:rsidR="00507254">
        <w:rPr>
          <w:rFonts w:eastAsia="Times New Roman" w:cs="Arial"/>
          <w:sz w:val="24"/>
          <w:szCs w:val="24"/>
        </w:rPr>
        <w:t>S</w:t>
      </w:r>
      <w:r w:rsidR="004358D1" w:rsidRPr="0039632F">
        <w:rPr>
          <w:rFonts w:eastAsia="Times New Roman" w:cs="Arial"/>
          <w:sz w:val="24"/>
          <w:szCs w:val="24"/>
        </w:rPr>
        <w:t>chool.  Allegations of child abuse or concerns about the welfare of any child will be dealt with consistently in accordance with this policy.  Open communications are essential. </w:t>
      </w:r>
    </w:p>
    <w:p w14:paraId="59B32AC9" w14:textId="77777777" w:rsidR="000253DD" w:rsidRDefault="000253DD" w:rsidP="00693F2A">
      <w:pPr>
        <w:shd w:val="clear" w:color="auto" w:fill="FFFFFF"/>
        <w:spacing w:after="150" w:line="225" w:lineRule="atLeast"/>
        <w:jc w:val="both"/>
        <w:rPr>
          <w:rFonts w:eastAsia="Times New Roman" w:cs="Arial"/>
          <w:sz w:val="24"/>
          <w:szCs w:val="24"/>
        </w:rPr>
      </w:pPr>
    </w:p>
    <w:p w14:paraId="497D352A" w14:textId="77777777" w:rsidR="000253DD" w:rsidRPr="000253DD" w:rsidRDefault="000253DD" w:rsidP="000253DD">
      <w:pPr>
        <w:pStyle w:val="ListParagraph"/>
        <w:numPr>
          <w:ilvl w:val="0"/>
          <w:numId w:val="14"/>
        </w:numPr>
        <w:shd w:val="clear" w:color="auto" w:fill="FFFFFF"/>
        <w:spacing w:after="150" w:line="225" w:lineRule="atLeast"/>
        <w:jc w:val="both"/>
        <w:rPr>
          <w:rFonts w:eastAsia="Times New Roman" w:cs="Arial"/>
          <w:b/>
          <w:sz w:val="24"/>
          <w:szCs w:val="24"/>
        </w:rPr>
      </w:pPr>
      <w:r w:rsidRPr="000253DD">
        <w:rPr>
          <w:rFonts w:eastAsia="Times New Roman" w:cs="Arial"/>
          <w:b/>
          <w:sz w:val="24"/>
          <w:szCs w:val="24"/>
        </w:rPr>
        <w:t>Boarding School Issues</w:t>
      </w:r>
    </w:p>
    <w:p w14:paraId="636D656C" w14:textId="2B637EB1" w:rsidR="000253DD" w:rsidRDefault="000253DD" w:rsidP="000253DD">
      <w:pPr>
        <w:shd w:val="clear" w:color="auto" w:fill="FFFFFF"/>
        <w:spacing w:after="150" w:line="225" w:lineRule="atLeast"/>
        <w:jc w:val="both"/>
        <w:rPr>
          <w:rFonts w:cs="Arial"/>
          <w:sz w:val="24"/>
          <w:szCs w:val="24"/>
        </w:rPr>
      </w:pPr>
      <w:r w:rsidRPr="000253DD">
        <w:rPr>
          <w:rFonts w:cs="Arial"/>
          <w:sz w:val="24"/>
          <w:szCs w:val="24"/>
        </w:rPr>
        <w:t xml:space="preserve">As a boarding school there are additional factors to consider with regards to safeguarding set out in the National Minimum Standards. For example, the School should be alert to inappropriate </w:t>
      </w:r>
      <w:r w:rsidR="00542AA7">
        <w:rPr>
          <w:rFonts w:cs="Arial"/>
          <w:sz w:val="24"/>
          <w:szCs w:val="24"/>
        </w:rPr>
        <w:t>student</w:t>
      </w:r>
      <w:r w:rsidR="00542AA7" w:rsidRPr="000253DD">
        <w:rPr>
          <w:rFonts w:cs="Arial"/>
          <w:sz w:val="24"/>
          <w:szCs w:val="24"/>
        </w:rPr>
        <w:t xml:space="preserve"> </w:t>
      </w:r>
      <w:r w:rsidRPr="000253DD">
        <w:rPr>
          <w:rFonts w:cs="Arial"/>
          <w:sz w:val="24"/>
          <w:szCs w:val="24"/>
        </w:rPr>
        <w:t>relationships, initiation type behaviours and the potential for peer on peer abuse, particularly if there is a</w:t>
      </w:r>
      <w:r>
        <w:rPr>
          <w:rFonts w:cs="Arial"/>
          <w:sz w:val="24"/>
          <w:szCs w:val="24"/>
        </w:rPr>
        <w:t xml:space="preserve"> significant gender imbalance.</w:t>
      </w:r>
    </w:p>
    <w:p w14:paraId="76D8BFEA" w14:textId="77777777" w:rsidR="000253DD" w:rsidRPr="000253DD" w:rsidRDefault="000253DD" w:rsidP="000253DD">
      <w:pPr>
        <w:shd w:val="clear" w:color="auto" w:fill="FFFFFF"/>
        <w:spacing w:after="150" w:line="225" w:lineRule="atLeast"/>
        <w:jc w:val="both"/>
        <w:rPr>
          <w:rFonts w:eastAsia="Times New Roman" w:cs="Arial"/>
          <w:sz w:val="24"/>
          <w:szCs w:val="24"/>
        </w:rPr>
      </w:pPr>
    </w:p>
    <w:p w14:paraId="7447727C" w14:textId="77777777" w:rsidR="0007158F" w:rsidRPr="0039632F" w:rsidRDefault="0007158F" w:rsidP="00693F2A">
      <w:pPr>
        <w:pStyle w:val="ListParagraph"/>
        <w:numPr>
          <w:ilvl w:val="0"/>
          <w:numId w:val="14"/>
        </w:numPr>
        <w:shd w:val="clear" w:color="auto" w:fill="FFFFFF"/>
        <w:spacing w:after="150" w:line="225" w:lineRule="atLeast"/>
        <w:jc w:val="both"/>
        <w:rPr>
          <w:rFonts w:eastAsia="Times New Roman" w:cs="Arial"/>
          <w:b/>
          <w:sz w:val="24"/>
          <w:szCs w:val="24"/>
        </w:rPr>
      </w:pPr>
      <w:r w:rsidRPr="0039632F">
        <w:rPr>
          <w:rFonts w:eastAsia="Times New Roman" w:cs="Arial"/>
          <w:b/>
          <w:sz w:val="24"/>
          <w:szCs w:val="24"/>
        </w:rPr>
        <w:t>Safer Employment Practices</w:t>
      </w:r>
    </w:p>
    <w:p w14:paraId="73FFF043" w14:textId="77777777" w:rsidR="004358D1" w:rsidRPr="0039632F" w:rsidRDefault="00EA2DEA"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Teikyo S</w:t>
      </w:r>
      <w:r w:rsidR="004358D1" w:rsidRPr="0039632F">
        <w:rPr>
          <w:rFonts w:eastAsia="Times New Roman" w:cs="Arial"/>
          <w:sz w:val="24"/>
          <w:szCs w:val="24"/>
        </w:rPr>
        <w:t>chool follows the Government's recommendations for the safer recruitment and employment of staff who work with children and acts at all times in compliance with the Independent School Standards Regulations.  </w:t>
      </w:r>
    </w:p>
    <w:p w14:paraId="3CB125DD" w14:textId="7A685F0C"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In line with Part 3 of the DfE's guidance 'Keeping Children Safe in Education' (KCSIE), </w:t>
      </w:r>
      <w:r w:rsidR="00EA2DEA" w:rsidRPr="0039632F">
        <w:rPr>
          <w:rFonts w:eastAsia="Times New Roman" w:cs="Arial"/>
          <w:sz w:val="24"/>
          <w:szCs w:val="24"/>
        </w:rPr>
        <w:t>the School</w:t>
      </w:r>
      <w:r w:rsidRPr="0039632F">
        <w:rPr>
          <w:rFonts w:eastAsia="Times New Roman" w:cs="Arial"/>
          <w:sz w:val="24"/>
          <w:szCs w:val="24"/>
        </w:rPr>
        <w:t xml:space="preserve"> prevents people who pose a risk of harm from working with </w:t>
      </w:r>
      <w:r w:rsidR="00542AA7">
        <w:rPr>
          <w:rFonts w:eastAsia="Times New Roman" w:cs="Arial"/>
          <w:sz w:val="24"/>
          <w:szCs w:val="24"/>
        </w:rPr>
        <w:t>student</w:t>
      </w:r>
      <w:r w:rsidRPr="0039632F">
        <w:rPr>
          <w:rFonts w:eastAsia="Times New Roman" w:cs="Arial"/>
          <w:sz w:val="24"/>
          <w:szCs w:val="24"/>
        </w:rPr>
        <w:t>s by adhering to statutory responsibilities to check all staff who work with children, taking proportionate decisions on whether to ask for any checks beyond the minimum required, and ensuring volunteers are appropriately supervised. </w:t>
      </w:r>
    </w:p>
    <w:p w14:paraId="73065BEF" w14:textId="77777777"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The School works with external agencies where appropriate including inter-agency working on the part of the DSL. </w:t>
      </w:r>
    </w:p>
    <w:p w14:paraId="5601D90F" w14:textId="3574D97E"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As part of carrying out safe recruitment procedures under KCSIE, members of the teaching and non-teaching staff at the </w:t>
      </w:r>
      <w:r w:rsidR="00507254">
        <w:rPr>
          <w:rFonts w:eastAsia="Times New Roman" w:cs="Arial"/>
          <w:sz w:val="24"/>
          <w:szCs w:val="24"/>
        </w:rPr>
        <w:t>S</w:t>
      </w:r>
      <w:r w:rsidRPr="0039632F">
        <w:rPr>
          <w:rFonts w:eastAsia="Times New Roman" w:cs="Arial"/>
          <w:sz w:val="24"/>
          <w:szCs w:val="24"/>
        </w:rPr>
        <w:t xml:space="preserve">chool including part-time staff, temporary and supply staff, and visiting staff, such as musicians and sports coaches are subject to the necessary statutory child protection checks before starting work. For most appointments, an enhanced DBS check with 'barred list' information will be appropriate. A DBS certificate will be obtained from the candidate before or as soon as practicable after appointment. Alternatively, if the applicant has subscribed to it and gives permission, the </w:t>
      </w:r>
      <w:r w:rsidR="00507254">
        <w:rPr>
          <w:rFonts w:eastAsia="Times New Roman" w:cs="Arial"/>
          <w:sz w:val="24"/>
          <w:szCs w:val="24"/>
        </w:rPr>
        <w:t>S</w:t>
      </w:r>
      <w:r w:rsidRPr="0039632F">
        <w:rPr>
          <w:rFonts w:eastAsia="Times New Roman" w:cs="Arial"/>
          <w:sz w:val="24"/>
          <w:szCs w:val="24"/>
        </w:rPr>
        <w:t>chool may undertake an online update check through the DBS Update Service.   </w:t>
      </w:r>
    </w:p>
    <w:p w14:paraId="1FF0EA65" w14:textId="77777777"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Further to the DBS check, anyone appointed to carry out teaching work will require an additional check to ensure they are not prohibited from teaching by order of the Secretary of State. </w:t>
      </w:r>
    </w:p>
    <w:p w14:paraId="785CE547" w14:textId="4A350125"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All governors, volunteers and contractors working regularly during term-time (such as contract catering staff) are also subject to the statutory DBS checks.  Confirmation is obtained that appropriate child protection checks and procedures apply to any staff employed by another organisation and working with the </w:t>
      </w:r>
      <w:r w:rsidR="00507254">
        <w:rPr>
          <w:rFonts w:eastAsia="Times New Roman" w:cs="Arial"/>
          <w:sz w:val="24"/>
          <w:szCs w:val="24"/>
        </w:rPr>
        <w:t>S</w:t>
      </w:r>
      <w:r w:rsidRPr="0039632F">
        <w:rPr>
          <w:rFonts w:eastAsia="Times New Roman" w:cs="Arial"/>
          <w:sz w:val="24"/>
          <w:szCs w:val="24"/>
        </w:rPr>
        <w:t xml:space="preserve">chool's </w:t>
      </w:r>
      <w:r w:rsidR="00542AA7">
        <w:rPr>
          <w:rFonts w:eastAsia="Times New Roman" w:cs="Arial"/>
          <w:sz w:val="24"/>
          <w:szCs w:val="24"/>
        </w:rPr>
        <w:t>student</w:t>
      </w:r>
      <w:r w:rsidRPr="0039632F">
        <w:rPr>
          <w:rFonts w:eastAsia="Times New Roman" w:cs="Arial"/>
          <w:sz w:val="24"/>
          <w:szCs w:val="24"/>
        </w:rPr>
        <w:t xml:space="preserve">s at </w:t>
      </w:r>
      <w:r w:rsidR="00507254">
        <w:rPr>
          <w:rFonts w:eastAsia="Times New Roman" w:cs="Arial"/>
          <w:sz w:val="24"/>
          <w:szCs w:val="24"/>
        </w:rPr>
        <w:t>S</w:t>
      </w:r>
      <w:r w:rsidRPr="0039632F">
        <w:rPr>
          <w:rFonts w:eastAsia="Times New Roman" w:cs="Arial"/>
          <w:sz w:val="24"/>
          <w:szCs w:val="24"/>
        </w:rPr>
        <w:t>chool or on another site.  </w:t>
      </w:r>
    </w:p>
    <w:p w14:paraId="1ED4C4AA" w14:textId="6E79B6AA" w:rsidR="004358D1" w:rsidRPr="0039632F" w:rsidRDefault="00EA2DEA"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lastRenderedPageBreak/>
        <w:t xml:space="preserve">Should the </w:t>
      </w:r>
      <w:r w:rsidR="00507254">
        <w:rPr>
          <w:rFonts w:eastAsia="Times New Roman" w:cs="Arial"/>
          <w:sz w:val="24"/>
          <w:szCs w:val="24"/>
        </w:rPr>
        <w:t>S</w:t>
      </w:r>
      <w:r w:rsidRPr="0039632F">
        <w:rPr>
          <w:rFonts w:eastAsia="Times New Roman" w:cs="Arial"/>
          <w:sz w:val="24"/>
          <w:szCs w:val="24"/>
        </w:rPr>
        <w:t xml:space="preserve">chool </w:t>
      </w:r>
      <w:r w:rsidR="004358D1" w:rsidRPr="0039632F">
        <w:rPr>
          <w:rFonts w:eastAsia="Times New Roman" w:cs="Arial"/>
          <w:sz w:val="24"/>
          <w:szCs w:val="24"/>
        </w:rPr>
        <w:t>develop concerns about an existing staff member's suitability to work with children, it will carry out all relevant checks as if the individual were a new member of staff. </w:t>
      </w:r>
    </w:p>
    <w:p w14:paraId="63896893" w14:textId="0EF3226E" w:rsidR="004358D1"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This</w:t>
      </w:r>
      <w:r w:rsidR="00543FA1">
        <w:rPr>
          <w:rFonts w:eastAsia="Times New Roman" w:cs="Arial"/>
          <w:sz w:val="24"/>
          <w:szCs w:val="24"/>
        </w:rPr>
        <w:t xml:space="preserve"> policy is reviewed </w:t>
      </w:r>
      <w:r w:rsidRPr="0039632F">
        <w:rPr>
          <w:rFonts w:eastAsia="Times New Roman" w:cs="Arial"/>
          <w:sz w:val="24"/>
          <w:szCs w:val="24"/>
        </w:rPr>
        <w:t xml:space="preserve">annually. Please also refer to the </w:t>
      </w:r>
      <w:r w:rsidR="00507254">
        <w:rPr>
          <w:rFonts w:eastAsia="Times New Roman" w:cs="Arial"/>
          <w:sz w:val="24"/>
          <w:szCs w:val="24"/>
        </w:rPr>
        <w:t>S</w:t>
      </w:r>
      <w:r w:rsidRPr="0039632F">
        <w:rPr>
          <w:rFonts w:eastAsia="Times New Roman" w:cs="Arial"/>
          <w:sz w:val="24"/>
          <w:szCs w:val="24"/>
        </w:rPr>
        <w:t xml:space="preserve">chool </w:t>
      </w:r>
      <w:r w:rsidR="00EA2DEA" w:rsidRPr="0039632F">
        <w:rPr>
          <w:rFonts w:eastAsia="Times New Roman" w:cs="Arial"/>
          <w:sz w:val="24"/>
          <w:szCs w:val="24"/>
        </w:rPr>
        <w:t>‘</w:t>
      </w:r>
      <w:r w:rsidRPr="0039632F">
        <w:rPr>
          <w:rFonts w:eastAsia="Times New Roman" w:cs="Arial"/>
          <w:sz w:val="24"/>
          <w:szCs w:val="24"/>
        </w:rPr>
        <w:t>Recruitment Policy</w:t>
      </w:r>
      <w:r w:rsidR="00EA2DEA" w:rsidRPr="0039632F">
        <w:rPr>
          <w:rFonts w:eastAsia="Times New Roman" w:cs="Arial"/>
          <w:sz w:val="24"/>
          <w:szCs w:val="24"/>
        </w:rPr>
        <w:t>’</w:t>
      </w:r>
      <w:r w:rsidRPr="0039632F">
        <w:rPr>
          <w:rFonts w:eastAsia="Times New Roman" w:cs="Arial"/>
          <w:sz w:val="24"/>
          <w:szCs w:val="24"/>
        </w:rPr>
        <w:t xml:space="preserve"> for further details.   </w:t>
      </w:r>
    </w:p>
    <w:p w14:paraId="22C209D4" w14:textId="77777777" w:rsidR="00EA6208" w:rsidRPr="0039632F" w:rsidRDefault="00EA6208" w:rsidP="00693F2A">
      <w:pPr>
        <w:shd w:val="clear" w:color="auto" w:fill="FFFFFF"/>
        <w:spacing w:after="150" w:line="225" w:lineRule="atLeast"/>
        <w:jc w:val="both"/>
        <w:rPr>
          <w:rFonts w:eastAsia="Times New Roman" w:cs="Arial"/>
          <w:sz w:val="24"/>
          <w:szCs w:val="24"/>
        </w:rPr>
      </w:pPr>
    </w:p>
    <w:p w14:paraId="297DBFCC" w14:textId="77777777" w:rsidR="0007158F" w:rsidRPr="0039632F" w:rsidRDefault="0007158F" w:rsidP="00693F2A">
      <w:pPr>
        <w:pStyle w:val="ListParagraph"/>
        <w:numPr>
          <w:ilvl w:val="0"/>
          <w:numId w:val="14"/>
        </w:numPr>
        <w:shd w:val="clear" w:color="auto" w:fill="FFFFFF"/>
        <w:spacing w:after="150" w:line="225" w:lineRule="atLeast"/>
        <w:jc w:val="both"/>
        <w:rPr>
          <w:rFonts w:eastAsia="Times New Roman" w:cs="Arial"/>
          <w:b/>
          <w:sz w:val="24"/>
          <w:szCs w:val="24"/>
        </w:rPr>
      </w:pPr>
      <w:r w:rsidRPr="0039632F">
        <w:rPr>
          <w:rFonts w:eastAsia="Times New Roman" w:cs="Arial"/>
          <w:b/>
          <w:sz w:val="24"/>
          <w:szCs w:val="24"/>
        </w:rPr>
        <w:t>Raising Awareness</w:t>
      </w:r>
    </w:p>
    <w:p w14:paraId="5833BA44" w14:textId="7EC9E522" w:rsidR="004358D1" w:rsidRPr="0039632F" w:rsidRDefault="009B47CF" w:rsidP="00693F2A">
      <w:pPr>
        <w:spacing w:after="150" w:line="225" w:lineRule="atLeast"/>
        <w:jc w:val="both"/>
        <w:rPr>
          <w:rFonts w:eastAsia="Times New Roman" w:cs="Arial"/>
          <w:sz w:val="24"/>
          <w:szCs w:val="24"/>
        </w:rPr>
      </w:pPr>
      <w:r w:rsidRPr="0039632F">
        <w:rPr>
          <w:rFonts w:eastAsia="Times New Roman" w:cs="Arial"/>
          <w:sz w:val="24"/>
          <w:szCs w:val="24"/>
        </w:rPr>
        <w:t>Mr Masao Sasayama</w:t>
      </w:r>
      <w:r w:rsidR="004358D1" w:rsidRPr="0039632F">
        <w:rPr>
          <w:rFonts w:eastAsia="Times New Roman" w:cs="Arial"/>
          <w:sz w:val="24"/>
          <w:szCs w:val="24"/>
        </w:rPr>
        <w:t>, is the liaison govern</w:t>
      </w:r>
      <w:r w:rsidR="00980F78" w:rsidRPr="0039632F">
        <w:rPr>
          <w:rFonts w:eastAsia="Times New Roman" w:cs="Arial"/>
          <w:sz w:val="24"/>
          <w:szCs w:val="24"/>
        </w:rPr>
        <w:t xml:space="preserve">or for child protection issues. </w:t>
      </w:r>
      <w:r w:rsidR="004358D1" w:rsidRPr="0039632F">
        <w:rPr>
          <w:rFonts w:eastAsia="Times New Roman" w:cs="Arial"/>
          <w:sz w:val="24"/>
          <w:szCs w:val="24"/>
        </w:rPr>
        <w:t>The role of the designated governor is to liaise with the local authority on issues of child protection or in case of allegations against the Head</w:t>
      </w:r>
      <w:r w:rsidR="00980F78" w:rsidRPr="0039632F">
        <w:rPr>
          <w:rFonts w:eastAsia="Times New Roman" w:cs="Arial"/>
          <w:sz w:val="24"/>
          <w:szCs w:val="24"/>
        </w:rPr>
        <w:t>master</w:t>
      </w:r>
      <w:r w:rsidR="004358D1" w:rsidRPr="0039632F">
        <w:rPr>
          <w:rFonts w:eastAsia="Times New Roman" w:cs="Arial"/>
          <w:sz w:val="24"/>
          <w:szCs w:val="24"/>
        </w:rPr>
        <w:t xml:space="preserve"> or a member of the Go</w:t>
      </w:r>
      <w:r w:rsidR="00980F78" w:rsidRPr="0039632F">
        <w:rPr>
          <w:rFonts w:eastAsia="Times New Roman" w:cs="Arial"/>
          <w:sz w:val="24"/>
          <w:szCs w:val="24"/>
        </w:rPr>
        <w:t>verning Body</w:t>
      </w:r>
      <w:r w:rsidR="004358D1" w:rsidRPr="0039632F">
        <w:rPr>
          <w:rFonts w:eastAsia="Times New Roman" w:cs="Arial"/>
          <w:sz w:val="24"/>
          <w:szCs w:val="24"/>
        </w:rPr>
        <w:t>.</w:t>
      </w:r>
      <w:r w:rsidR="00980F78" w:rsidRPr="0039632F">
        <w:rPr>
          <w:rFonts w:eastAsia="Times New Roman" w:cs="Arial"/>
          <w:sz w:val="24"/>
          <w:szCs w:val="24"/>
        </w:rPr>
        <w:t xml:space="preserve"> </w:t>
      </w:r>
      <w:r w:rsidR="004358D1" w:rsidRPr="0039632F">
        <w:rPr>
          <w:rFonts w:eastAsia="Times New Roman" w:cs="Arial"/>
          <w:sz w:val="24"/>
          <w:szCs w:val="24"/>
        </w:rPr>
        <w:t xml:space="preserve">The governors carry out an </w:t>
      </w:r>
      <w:r w:rsidR="00507254">
        <w:rPr>
          <w:rFonts w:eastAsia="Times New Roman" w:cs="Arial"/>
          <w:sz w:val="24"/>
          <w:szCs w:val="24"/>
        </w:rPr>
        <w:t>annual review of the S</w:t>
      </w:r>
      <w:r w:rsidR="004358D1" w:rsidRPr="0039632F">
        <w:rPr>
          <w:rFonts w:eastAsia="Times New Roman" w:cs="Arial"/>
          <w:sz w:val="24"/>
          <w:szCs w:val="24"/>
        </w:rPr>
        <w:t xml:space="preserve">chool </w:t>
      </w:r>
      <w:r w:rsidR="004E0067">
        <w:rPr>
          <w:rFonts w:eastAsia="Times New Roman" w:cs="Arial"/>
          <w:sz w:val="24"/>
          <w:szCs w:val="24"/>
        </w:rPr>
        <w:t>C</w:t>
      </w:r>
      <w:r w:rsidR="004358D1" w:rsidRPr="0039632F">
        <w:rPr>
          <w:rFonts w:eastAsia="Times New Roman" w:cs="Arial"/>
          <w:sz w:val="24"/>
          <w:szCs w:val="24"/>
        </w:rPr>
        <w:t xml:space="preserve">hild </w:t>
      </w:r>
      <w:r w:rsidR="004E0067">
        <w:rPr>
          <w:rFonts w:eastAsia="Times New Roman" w:cs="Arial"/>
          <w:sz w:val="24"/>
          <w:szCs w:val="24"/>
        </w:rPr>
        <w:t>P</w:t>
      </w:r>
      <w:r w:rsidR="004358D1" w:rsidRPr="0039632F">
        <w:rPr>
          <w:rFonts w:eastAsia="Times New Roman" w:cs="Arial"/>
          <w:sz w:val="24"/>
          <w:szCs w:val="24"/>
        </w:rPr>
        <w:t xml:space="preserve">rotection </w:t>
      </w:r>
      <w:r w:rsidR="004E0067">
        <w:rPr>
          <w:rFonts w:eastAsia="Times New Roman" w:cs="Arial"/>
          <w:sz w:val="24"/>
          <w:szCs w:val="24"/>
        </w:rPr>
        <w:t>P</w:t>
      </w:r>
      <w:r w:rsidR="004358D1" w:rsidRPr="0039632F">
        <w:rPr>
          <w:rFonts w:eastAsia="Times New Roman" w:cs="Arial"/>
          <w:sz w:val="24"/>
          <w:szCs w:val="24"/>
        </w:rPr>
        <w:t xml:space="preserve">olicy and procedures with day-to-day issues being delegated to </w:t>
      </w:r>
      <w:r w:rsidR="00A152F0" w:rsidRPr="0039632F">
        <w:rPr>
          <w:rFonts w:eastAsia="Times New Roman" w:cs="Arial"/>
          <w:sz w:val="24"/>
          <w:szCs w:val="24"/>
        </w:rPr>
        <w:t>the</w:t>
      </w:r>
      <w:r w:rsidR="00980F78" w:rsidRPr="0039632F">
        <w:rPr>
          <w:rFonts w:eastAsia="Times New Roman" w:cs="Arial"/>
          <w:sz w:val="24"/>
          <w:szCs w:val="24"/>
        </w:rPr>
        <w:t xml:space="preserve"> </w:t>
      </w:r>
      <w:r w:rsidR="00507254">
        <w:rPr>
          <w:rFonts w:eastAsia="Times New Roman" w:cs="Arial"/>
          <w:sz w:val="24"/>
          <w:szCs w:val="24"/>
        </w:rPr>
        <w:t>H</w:t>
      </w:r>
      <w:r w:rsidR="00980F78" w:rsidRPr="0039632F">
        <w:rPr>
          <w:rFonts w:eastAsia="Times New Roman" w:cs="Arial"/>
          <w:sz w:val="24"/>
          <w:szCs w:val="24"/>
        </w:rPr>
        <w:t xml:space="preserve">eadmaster </w:t>
      </w:r>
      <w:r w:rsidR="004358D1" w:rsidRPr="0039632F">
        <w:rPr>
          <w:rFonts w:eastAsia="Times New Roman" w:cs="Arial"/>
          <w:sz w:val="24"/>
          <w:szCs w:val="24"/>
        </w:rPr>
        <w:t>and the</w:t>
      </w:r>
      <w:r w:rsidR="00A152F0" w:rsidRPr="0039632F">
        <w:rPr>
          <w:rFonts w:eastAsia="Times New Roman" w:cs="Arial"/>
          <w:sz w:val="24"/>
          <w:szCs w:val="24"/>
        </w:rPr>
        <w:t xml:space="preserve"> child protection officer</w:t>
      </w:r>
      <w:r w:rsidR="004358D1" w:rsidRPr="0039632F">
        <w:rPr>
          <w:rFonts w:eastAsia="Times New Roman" w:cs="Arial"/>
          <w:sz w:val="24"/>
          <w:szCs w:val="24"/>
        </w:rPr>
        <w:t>.  The governing body is responsible for:</w:t>
      </w:r>
    </w:p>
    <w:p w14:paraId="537DB5A4" w14:textId="77777777" w:rsidR="004358D1" w:rsidRPr="0039632F" w:rsidRDefault="004358D1" w:rsidP="00693F2A">
      <w:pPr>
        <w:numPr>
          <w:ilvl w:val="0"/>
          <w:numId w:val="5"/>
        </w:numPr>
        <w:shd w:val="clear" w:color="auto" w:fill="FFFFFF"/>
        <w:spacing w:after="0" w:line="240" w:lineRule="auto"/>
        <w:ind w:left="450"/>
        <w:jc w:val="both"/>
        <w:rPr>
          <w:rFonts w:eastAsia="Times New Roman" w:cs="Arial"/>
          <w:sz w:val="24"/>
          <w:szCs w:val="24"/>
        </w:rPr>
      </w:pPr>
      <w:r w:rsidRPr="0039632F">
        <w:rPr>
          <w:rFonts w:eastAsia="Times New Roman" w:cs="Arial"/>
          <w:sz w:val="24"/>
          <w:szCs w:val="24"/>
        </w:rPr>
        <w:t>reviewing the procedures for and the efficiency with which the child protection duties have been discharged;</w:t>
      </w:r>
    </w:p>
    <w:p w14:paraId="18AE46D9" w14:textId="77777777" w:rsidR="004358D1" w:rsidRPr="0039632F" w:rsidRDefault="004358D1" w:rsidP="00693F2A">
      <w:pPr>
        <w:numPr>
          <w:ilvl w:val="0"/>
          <w:numId w:val="5"/>
        </w:numPr>
        <w:shd w:val="clear" w:color="auto" w:fill="FFFFFF"/>
        <w:spacing w:after="0" w:line="240" w:lineRule="auto"/>
        <w:ind w:left="450"/>
        <w:jc w:val="both"/>
        <w:rPr>
          <w:rFonts w:eastAsia="Times New Roman" w:cs="Arial"/>
          <w:sz w:val="24"/>
          <w:szCs w:val="24"/>
        </w:rPr>
      </w:pPr>
      <w:r w:rsidRPr="0039632F">
        <w:rPr>
          <w:rFonts w:eastAsia="Times New Roman" w:cs="Arial"/>
          <w:sz w:val="24"/>
          <w:szCs w:val="24"/>
        </w:rPr>
        <w:t>ensuring that any deficiencies or weaknesses in child protection arrangements are remedied without delay;</w:t>
      </w:r>
    </w:p>
    <w:p w14:paraId="70E0A661" w14:textId="77777777" w:rsidR="004358D1" w:rsidRPr="0039632F" w:rsidRDefault="004358D1" w:rsidP="00693F2A">
      <w:pPr>
        <w:numPr>
          <w:ilvl w:val="0"/>
          <w:numId w:val="5"/>
        </w:numPr>
        <w:shd w:val="clear" w:color="auto" w:fill="FFFFFF"/>
        <w:spacing w:after="0" w:line="240" w:lineRule="auto"/>
        <w:ind w:left="450"/>
        <w:jc w:val="both"/>
        <w:rPr>
          <w:rFonts w:eastAsia="Times New Roman" w:cs="Arial"/>
          <w:sz w:val="24"/>
          <w:szCs w:val="24"/>
        </w:rPr>
      </w:pPr>
      <w:r w:rsidRPr="0039632F">
        <w:rPr>
          <w:rFonts w:eastAsia="Times New Roman" w:cs="Arial"/>
          <w:sz w:val="24"/>
          <w:szCs w:val="24"/>
        </w:rPr>
        <w:t>approving amendments to child protection arrangements in the light of changing Regulations or recommended best practice.</w:t>
      </w:r>
    </w:p>
    <w:p w14:paraId="755BD63D" w14:textId="0265F9F3" w:rsidR="004358D1" w:rsidRDefault="004358D1" w:rsidP="00693F2A">
      <w:pPr>
        <w:shd w:val="clear" w:color="auto" w:fill="FFFFFF"/>
        <w:spacing w:after="150" w:line="225" w:lineRule="atLeast"/>
        <w:jc w:val="both"/>
        <w:rPr>
          <w:rFonts w:eastAsia="Times New Roman" w:cs="Arial"/>
          <w:sz w:val="24"/>
          <w:szCs w:val="24"/>
          <w:u w:val="single"/>
        </w:rPr>
      </w:pPr>
      <w:r w:rsidRPr="0039632F">
        <w:rPr>
          <w:rFonts w:eastAsia="Times New Roman" w:cs="Arial"/>
          <w:sz w:val="24"/>
          <w:szCs w:val="24"/>
          <w:u w:val="single"/>
        </w:rPr>
        <w:t xml:space="preserve">We recognise that the </w:t>
      </w:r>
      <w:r w:rsidR="00507254">
        <w:rPr>
          <w:rFonts w:eastAsia="Times New Roman" w:cs="Arial"/>
          <w:sz w:val="24"/>
          <w:szCs w:val="24"/>
          <w:u w:val="single"/>
        </w:rPr>
        <w:t>S</w:t>
      </w:r>
      <w:r w:rsidRPr="0039632F">
        <w:rPr>
          <w:rFonts w:eastAsia="Times New Roman" w:cs="Arial"/>
          <w:sz w:val="24"/>
          <w:szCs w:val="24"/>
          <w:u w:val="single"/>
        </w:rPr>
        <w:t xml:space="preserve">chool plays a significant part in the prevention of harm to our </w:t>
      </w:r>
      <w:r w:rsidR="00542AA7">
        <w:rPr>
          <w:rFonts w:eastAsia="Times New Roman" w:cs="Arial"/>
          <w:sz w:val="24"/>
          <w:szCs w:val="24"/>
          <w:u w:val="single"/>
        </w:rPr>
        <w:t>student</w:t>
      </w:r>
      <w:r w:rsidRPr="0039632F">
        <w:rPr>
          <w:rFonts w:eastAsia="Times New Roman" w:cs="Arial"/>
          <w:sz w:val="24"/>
          <w:szCs w:val="24"/>
          <w:u w:val="single"/>
        </w:rPr>
        <w:t xml:space="preserve">s by providing good lines of communication with trusted adults, supported friends and an ethos of protection.  We include within this the emotional wellbeing of our </w:t>
      </w:r>
      <w:r w:rsidR="00542AA7">
        <w:rPr>
          <w:rFonts w:eastAsia="Times New Roman" w:cs="Arial"/>
          <w:sz w:val="24"/>
          <w:szCs w:val="24"/>
          <w:u w:val="single"/>
        </w:rPr>
        <w:t>student</w:t>
      </w:r>
      <w:r w:rsidRPr="0039632F">
        <w:rPr>
          <w:rFonts w:eastAsia="Times New Roman" w:cs="Arial"/>
          <w:sz w:val="24"/>
          <w:szCs w:val="24"/>
          <w:u w:val="single"/>
        </w:rPr>
        <w:t xml:space="preserve">s and recognise the role </w:t>
      </w:r>
      <w:r w:rsidR="00507254">
        <w:rPr>
          <w:rFonts w:eastAsia="Times New Roman" w:cs="Arial"/>
          <w:sz w:val="24"/>
          <w:szCs w:val="24"/>
          <w:u w:val="single"/>
        </w:rPr>
        <w:t>S</w:t>
      </w:r>
      <w:r w:rsidRPr="0039632F">
        <w:rPr>
          <w:rFonts w:eastAsia="Times New Roman" w:cs="Arial"/>
          <w:sz w:val="24"/>
          <w:szCs w:val="24"/>
          <w:u w:val="single"/>
        </w:rPr>
        <w:t>chool plays in recognising and protecting our children who may be vulnerable to radicalisation or exposed to extremist views.</w:t>
      </w:r>
    </w:p>
    <w:p w14:paraId="5F36DDDD" w14:textId="77777777" w:rsidR="000253DD" w:rsidRPr="0039632F" w:rsidRDefault="000253DD" w:rsidP="00693F2A">
      <w:pPr>
        <w:shd w:val="clear" w:color="auto" w:fill="FFFFFF"/>
        <w:spacing w:after="150" w:line="225" w:lineRule="atLeast"/>
        <w:jc w:val="both"/>
        <w:rPr>
          <w:rFonts w:eastAsia="Times New Roman" w:cs="Arial"/>
          <w:sz w:val="24"/>
          <w:szCs w:val="24"/>
        </w:rPr>
      </w:pPr>
    </w:p>
    <w:p w14:paraId="56EA634A" w14:textId="77777777" w:rsidR="00FD56B6" w:rsidRPr="0039632F" w:rsidRDefault="00FD56B6" w:rsidP="00693F2A">
      <w:pPr>
        <w:pStyle w:val="ListParagraph"/>
        <w:numPr>
          <w:ilvl w:val="0"/>
          <w:numId w:val="14"/>
        </w:numPr>
        <w:shd w:val="clear" w:color="auto" w:fill="FFFFFF"/>
        <w:spacing w:after="150" w:line="225" w:lineRule="atLeast"/>
        <w:jc w:val="both"/>
        <w:rPr>
          <w:rFonts w:eastAsia="Times New Roman" w:cs="Arial"/>
          <w:b/>
          <w:sz w:val="24"/>
          <w:szCs w:val="24"/>
        </w:rPr>
      </w:pPr>
      <w:r w:rsidRPr="0039632F">
        <w:rPr>
          <w:rFonts w:eastAsia="Times New Roman" w:cs="Arial"/>
          <w:b/>
          <w:sz w:val="24"/>
          <w:szCs w:val="24"/>
        </w:rPr>
        <w:t>Designated Safeguarding Lead</w:t>
      </w:r>
    </w:p>
    <w:p w14:paraId="78EFFF52" w14:textId="772B5E74" w:rsidR="004358D1" w:rsidRPr="0039632F" w:rsidRDefault="009B47CF"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Mrs </w:t>
      </w:r>
      <w:r w:rsidR="00507254">
        <w:rPr>
          <w:rFonts w:eastAsia="Times New Roman" w:cs="Arial"/>
          <w:sz w:val="24"/>
          <w:szCs w:val="24"/>
        </w:rPr>
        <w:t>Wakako Yachidate</w:t>
      </w:r>
      <w:r w:rsidR="004358D1" w:rsidRPr="0039632F">
        <w:rPr>
          <w:rFonts w:eastAsia="Times New Roman" w:cs="Arial"/>
          <w:sz w:val="24"/>
          <w:szCs w:val="24"/>
        </w:rPr>
        <w:t xml:space="preserve"> is our Designated Safeguarding Lead (DSL</w:t>
      </w:r>
      <w:r w:rsidR="00980F78" w:rsidRPr="0039632F">
        <w:rPr>
          <w:rFonts w:eastAsia="Times New Roman" w:cs="Arial"/>
          <w:sz w:val="24"/>
          <w:szCs w:val="24"/>
        </w:rPr>
        <w:t>).  S</w:t>
      </w:r>
      <w:r w:rsidR="004358D1" w:rsidRPr="0039632F">
        <w:rPr>
          <w:rFonts w:eastAsia="Times New Roman" w:cs="Arial"/>
          <w:sz w:val="24"/>
          <w:szCs w:val="24"/>
        </w:rPr>
        <w:t>he has been fully trained for the demands of this role in child protection</w:t>
      </w:r>
      <w:r w:rsidR="00980F78" w:rsidRPr="0039632F">
        <w:rPr>
          <w:rFonts w:eastAsia="Times New Roman" w:cs="Arial"/>
          <w:sz w:val="24"/>
          <w:szCs w:val="24"/>
        </w:rPr>
        <w:t xml:space="preserve"> and inter-agency working.  S</w:t>
      </w:r>
      <w:r w:rsidR="004358D1" w:rsidRPr="0039632F">
        <w:rPr>
          <w:rFonts w:eastAsia="Times New Roman" w:cs="Arial"/>
          <w:sz w:val="24"/>
          <w:szCs w:val="24"/>
        </w:rPr>
        <w:t>he is a member of the senior leadership tea</w:t>
      </w:r>
      <w:r w:rsidRPr="0039632F">
        <w:rPr>
          <w:rFonts w:eastAsia="Times New Roman" w:cs="Arial"/>
          <w:sz w:val="24"/>
          <w:szCs w:val="24"/>
        </w:rPr>
        <w:t xml:space="preserve">m at our </w:t>
      </w:r>
      <w:r w:rsidR="00507254">
        <w:rPr>
          <w:rFonts w:eastAsia="Times New Roman" w:cs="Arial"/>
          <w:sz w:val="24"/>
          <w:szCs w:val="24"/>
        </w:rPr>
        <w:t>S</w:t>
      </w:r>
      <w:r w:rsidRPr="0039632F">
        <w:rPr>
          <w:rFonts w:eastAsia="Times New Roman" w:cs="Arial"/>
          <w:sz w:val="24"/>
          <w:szCs w:val="24"/>
        </w:rPr>
        <w:t xml:space="preserve">chool.  </w:t>
      </w:r>
      <w:r w:rsidR="00507254">
        <w:rPr>
          <w:rFonts w:eastAsia="Times New Roman" w:cs="Arial"/>
          <w:sz w:val="24"/>
          <w:szCs w:val="24"/>
        </w:rPr>
        <w:t>Dean Simpson</w:t>
      </w:r>
      <w:r w:rsidRPr="0039632F">
        <w:rPr>
          <w:rFonts w:eastAsia="Times New Roman" w:cs="Arial"/>
          <w:sz w:val="24"/>
          <w:szCs w:val="24"/>
        </w:rPr>
        <w:t xml:space="preserve"> </w:t>
      </w:r>
      <w:r w:rsidR="004358D1" w:rsidRPr="0039632F">
        <w:rPr>
          <w:rFonts w:eastAsia="Times New Roman" w:cs="Arial"/>
          <w:sz w:val="24"/>
          <w:szCs w:val="24"/>
        </w:rPr>
        <w:t>who is</w:t>
      </w:r>
      <w:r w:rsidRPr="0039632F">
        <w:rPr>
          <w:rFonts w:eastAsia="Times New Roman" w:cs="Arial"/>
          <w:sz w:val="24"/>
          <w:szCs w:val="24"/>
        </w:rPr>
        <w:t xml:space="preserve"> the </w:t>
      </w:r>
      <w:r w:rsidR="00507254">
        <w:rPr>
          <w:rFonts w:eastAsia="Times New Roman" w:cs="Arial"/>
          <w:sz w:val="24"/>
          <w:szCs w:val="24"/>
        </w:rPr>
        <w:t>S</w:t>
      </w:r>
      <w:r w:rsidRPr="0039632F">
        <w:rPr>
          <w:rFonts w:eastAsia="Times New Roman" w:cs="Arial"/>
          <w:sz w:val="24"/>
          <w:szCs w:val="24"/>
        </w:rPr>
        <w:t xml:space="preserve">chool </w:t>
      </w:r>
      <w:r w:rsidR="00507254">
        <w:rPr>
          <w:rFonts w:eastAsia="Times New Roman" w:cs="Arial"/>
          <w:sz w:val="24"/>
          <w:szCs w:val="24"/>
        </w:rPr>
        <w:t>Bursar</w:t>
      </w:r>
      <w:r w:rsidR="004358D1" w:rsidRPr="0039632F">
        <w:rPr>
          <w:rFonts w:eastAsia="Times New Roman" w:cs="Arial"/>
          <w:sz w:val="24"/>
          <w:szCs w:val="24"/>
        </w:rPr>
        <w:t xml:space="preserve"> is the DSL's deputy. Both th</w:t>
      </w:r>
      <w:r w:rsidRPr="0039632F">
        <w:rPr>
          <w:rFonts w:eastAsia="Times New Roman" w:cs="Arial"/>
          <w:sz w:val="24"/>
          <w:szCs w:val="24"/>
        </w:rPr>
        <w:t xml:space="preserve">e DSL and </w:t>
      </w:r>
      <w:r w:rsidR="004358D1" w:rsidRPr="00693F2A">
        <w:rPr>
          <w:rFonts w:eastAsia="Times New Roman" w:cs="Arial"/>
          <w:sz w:val="24"/>
          <w:szCs w:val="24"/>
        </w:rPr>
        <w:t>her deputy regularly attend courses with child support agencies to ensure that they remain conversant with best practice.  They undergo refr</w:t>
      </w:r>
      <w:r w:rsidRPr="00693F2A">
        <w:rPr>
          <w:rFonts w:eastAsia="Times New Roman" w:cs="Arial"/>
          <w:sz w:val="24"/>
          <w:szCs w:val="24"/>
        </w:rPr>
        <w:t xml:space="preserve">esher training every two years </w:t>
      </w:r>
      <w:r w:rsidR="004358D1" w:rsidRPr="00693F2A">
        <w:rPr>
          <w:rFonts w:eastAsia="Times New Roman" w:cs="Arial"/>
          <w:sz w:val="24"/>
          <w:szCs w:val="24"/>
        </w:rPr>
        <w:t xml:space="preserve">and they both have a job description for their safeguarding roles and key activities.  The DSL role is to ensure that each member of staff has access to and is aware of and understands the </w:t>
      </w:r>
      <w:r w:rsidR="00507254">
        <w:rPr>
          <w:rFonts w:eastAsia="Times New Roman" w:cs="Arial"/>
          <w:sz w:val="24"/>
          <w:szCs w:val="24"/>
        </w:rPr>
        <w:t>S</w:t>
      </w:r>
      <w:r w:rsidR="004358D1" w:rsidRPr="00693F2A">
        <w:rPr>
          <w:rFonts w:eastAsia="Times New Roman" w:cs="Arial"/>
          <w:sz w:val="24"/>
          <w:szCs w:val="24"/>
        </w:rPr>
        <w:t xml:space="preserve">chool </w:t>
      </w:r>
      <w:r w:rsidR="00074872">
        <w:rPr>
          <w:rFonts w:eastAsia="Times New Roman" w:cs="Arial"/>
          <w:sz w:val="24"/>
          <w:szCs w:val="24"/>
        </w:rPr>
        <w:t>C</w:t>
      </w:r>
      <w:r w:rsidR="004358D1" w:rsidRPr="00693F2A">
        <w:rPr>
          <w:rFonts w:eastAsia="Times New Roman" w:cs="Arial"/>
          <w:sz w:val="24"/>
          <w:szCs w:val="24"/>
        </w:rPr>
        <w:t xml:space="preserve">hild </w:t>
      </w:r>
      <w:r w:rsidR="00074872">
        <w:rPr>
          <w:rFonts w:eastAsia="Times New Roman" w:cs="Arial"/>
          <w:sz w:val="24"/>
          <w:szCs w:val="24"/>
        </w:rPr>
        <w:t>P</w:t>
      </w:r>
      <w:r w:rsidR="004358D1" w:rsidRPr="00693F2A">
        <w:rPr>
          <w:rFonts w:eastAsia="Times New Roman" w:cs="Arial"/>
          <w:sz w:val="24"/>
          <w:szCs w:val="24"/>
        </w:rPr>
        <w:t xml:space="preserve">rotection </w:t>
      </w:r>
      <w:r w:rsidR="00074872">
        <w:rPr>
          <w:rFonts w:eastAsia="Times New Roman" w:cs="Arial"/>
          <w:sz w:val="24"/>
          <w:szCs w:val="24"/>
        </w:rPr>
        <w:t>P</w:t>
      </w:r>
      <w:r w:rsidR="004358D1" w:rsidRPr="00693F2A">
        <w:rPr>
          <w:rFonts w:eastAsia="Times New Roman" w:cs="Arial"/>
          <w:sz w:val="24"/>
          <w:szCs w:val="24"/>
        </w:rPr>
        <w:t>olicy and procedures. Their training meets the requirements of the DfE's 'Keeping Children</w:t>
      </w:r>
      <w:r w:rsidR="004358D1" w:rsidRPr="0039632F">
        <w:rPr>
          <w:rFonts w:eastAsia="Times New Roman" w:cs="Arial"/>
          <w:sz w:val="24"/>
          <w:szCs w:val="24"/>
        </w:rPr>
        <w:t xml:space="preserve"> Safe in Education' (KCSIE). </w:t>
      </w:r>
    </w:p>
    <w:p w14:paraId="2A22ED25" w14:textId="77777777"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The DSL and/or the deputy D</w:t>
      </w:r>
      <w:r w:rsidR="00453CF9" w:rsidRPr="0039632F">
        <w:rPr>
          <w:rFonts w:eastAsia="Times New Roman" w:cs="Arial"/>
          <w:sz w:val="24"/>
          <w:szCs w:val="24"/>
        </w:rPr>
        <w:t>SL can be contacted at any time.</w:t>
      </w:r>
    </w:p>
    <w:p w14:paraId="18F05DC4" w14:textId="77777777"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The DSL maintains close </w:t>
      </w:r>
      <w:r w:rsidR="00453CF9" w:rsidRPr="0039632F">
        <w:rPr>
          <w:rFonts w:eastAsia="Times New Roman" w:cs="Arial"/>
          <w:sz w:val="24"/>
          <w:szCs w:val="24"/>
        </w:rPr>
        <w:t>links with the LSCB for Buckinghamshire</w:t>
      </w:r>
      <w:r w:rsidRPr="0039632F">
        <w:rPr>
          <w:rFonts w:eastAsia="Times New Roman" w:cs="Arial"/>
          <w:sz w:val="24"/>
          <w:szCs w:val="24"/>
        </w:rPr>
        <w:t xml:space="preserve"> and reports at least once a year to the governors' on the child protection issues outlined above.  </w:t>
      </w:r>
    </w:p>
    <w:p w14:paraId="5849D9F4" w14:textId="55D3899E"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The DSL will liaise with the local authority when necessary and work with other agencies in line with Working Together to Safeguard Children 2015 and attendance at strategy meetings.  The DSL will work with partner agencies to seek advice, support and guidance, </w:t>
      </w:r>
      <w:r w:rsidRPr="0039632F">
        <w:rPr>
          <w:rFonts w:eastAsia="Times New Roman" w:cs="Arial"/>
          <w:sz w:val="24"/>
          <w:szCs w:val="24"/>
        </w:rPr>
        <w:lastRenderedPageBreak/>
        <w:t xml:space="preserve">drawing on multi agency expertise, knowledge and experience to support </w:t>
      </w:r>
      <w:r w:rsidR="00542AA7">
        <w:rPr>
          <w:rFonts w:eastAsia="Times New Roman" w:cs="Arial"/>
          <w:sz w:val="24"/>
          <w:szCs w:val="24"/>
        </w:rPr>
        <w:t>student</w:t>
      </w:r>
      <w:r w:rsidRPr="0039632F">
        <w:rPr>
          <w:rFonts w:eastAsia="Times New Roman" w:cs="Arial"/>
          <w:sz w:val="24"/>
          <w:szCs w:val="24"/>
        </w:rPr>
        <w:t>s at risk of harm including emotional and intellectual harm via social media and use of the internet. </w:t>
      </w:r>
    </w:p>
    <w:p w14:paraId="243B56DC" w14:textId="77777777" w:rsidR="004358D1" w:rsidRPr="00693F2A"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The DSL receives focused training to support learning and understanding of the ever </w:t>
      </w:r>
      <w:r w:rsidRPr="00693F2A">
        <w:rPr>
          <w:rFonts w:eastAsia="Times New Roman" w:cs="Arial"/>
          <w:sz w:val="24"/>
          <w:szCs w:val="24"/>
        </w:rPr>
        <w:t>changing landscape of safeguarding which is underpinned by legislation and guidance and includes issues such as radicalisation. </w:t>
      </w:r>
    </w:p>
    <w:p w14:paraId="137FFB02" w14:textId="28E89A1C" w:rsidR="004358D1" w:rsidRDefault="004358D1" w:rsidP="00693F2A">
      <w:pPr>
        <w:shd w:val="clear" w:color="auto" w:fill="FFFFFF"/>
        <w:spacing w:after="150" w:line="225" w:lineRule="atLeast"/>
        <w:jc w:val="both"/>
        <w:rPr>
          <w:rFonts w:eastAsia="Times New Roman" w:cs="Arial"/>
          <w:sz w:val="24"/>
          <w:szCs w:val="24"/>
        </w:rPr>
      </w:pPr>
      <w:r w:rsidRPr="00693F2A">
        <w:rPr>
          <w:rFonts w:eastAsia="Times New Roman" w:cs="Arial"/>
          <w:sz w:val="24"/>
          <w:szCs w:val="24"/>
        </w:rPr>
        <w:t xml:space="preserve">The </w:t>
      </w:r>
      <w:r w:rsidR="00507254">
        <w:rPr>
          <w:rFonts w:eastAsia="Times New Roman" w:cs="Arial"/>
          <w:sz w:val="24"/>
          <w:szCs w:val="24"/>
        </w:rPr>
        <w:t>S</w:t>
      </w:r>
      <w:r w:rsidRPr="00693F2A">
        <w:rPr>
          <w:rFonts w:eastAsia="Times New Roman" w:cs="Arial"/>
          <w:sz w:val="24"/>
          <w:szCs w:val="24"/>
        </w:rPr>
        <w:t>chool records on child protection are kep</w:t>
      </w:r>
      <w:r w:rsidR="00453CF9" w:rsidRPr="00693F2A">
        <w:rPr>
          <w:rFonts w:eastAsia="Times New Roman" w:cs="Arial"/>
          <w:sz w:val="24"/>
          <w:szCs w:val="24"/>
        </w:rPr>
        <w:t>t securely in the Headmaster’s Office</w:t>
      </w:r>
      <w:r w:rsidRPr="00693F2A">
        <w:rPr>
          <w:rFonts w:eastAsia="Times New Roman" w:cs="Arial"/>
          <w:sz w:val="24"/>
          <w:szCs w:val="24"/>
        </w:rPr>
        <w:t xml:space="preserve">, and are separated from routine </w:t>
      </w:r>
      <w:r w:rsidR="00542AA7">
        <w:rPr>
          <w:rFonts w:eastAsia="Times New Roman" w:cs="Arial"/>
          <w:sz w:val="24"/>
          <w:szCs w:val="24"/>
        </w:rPr>
        <w:t xml:space="preserve">student </w:t>
      </w:r>
      <w:r w:rsidRPr="00693F2A">
        <w:rPr>
          <w:rFonts w:eastAsia="Times New Roman" w:cs="Arial"/>
          <w:sz w:val="24"/>
          <w:szCs w:val="24"/>
        </w:rPr>
        <w:t>records.  Access is restricted to the DSL and the Head.</w:t>
      </w:r>
      <w:r w:rsidRPr="0039632F">
        <w:rPr>
          <w:rFonts w:eastAsia="Times New Roman" w:cs="Arial"/>
          <w:sz w:val="24"/>
          <w:szCs w:val="24"/>
        </w:rPr>
        <w:t> </w:t>
      </w:r>
    </w:p>
    <w:p w14:paraId="472D544D" w14:textId="77777777" w:rsidR="00EA6208" w:rsidRPr="0039632F" w:rsidRDefault="00EA6208" w:rsidP="00693F2A">
      <w:pPr>
        <w:shd w:val="clear" w:color="auto" w:fill="FFFFFF"/>
        <w:spacing w:after="150" w:line="225" w:lineRule="atLeast"/>
        <w:jc w:val="both"/>
        <w:rPr>
          <w:rFonts w:eastAsia="Times New Roman" w:cs="Arial"/>
          <w:sz w:val="24"/>
          <w:szCs w:val="24"/>
        </w:rPr>
      </w:pPr>
    </w:p>
    <w:p w14:paraId="2FCD4156" w14:textId="77777777" w:rsidR="00A9781A" w:rsidRPr="0039632F" w:rsidRDefault="00A9781A" w:rsidP="00693F2A">
      <w:pPr>
        <w:pStyle w:val="ListParagraph"/>
        <w:numPr>
          <w:ilvl w:val="0"/>
          <w:numId w:val="14"/>
        </w:numPr>
        <w:shd w:val="clear" w:color="auto" w:fill="FFFFFF"/>
        <w:spacing w:after="150" w:line="225" w:lineRule="atLeast"/>
        <w:jc w:val="both"/>
        <w:rPr>
          <w:rFonts w:eastAsia="Times New Roman" w:cs="Arial"/>
          <w:b/>
          <w:sz w:val="24"/>
          <w:szCs w:val="24"/>
        </w:rPr>
      </w:pPr>
      <w:r w:rsidRPr="0039632F">
        <w:rPr>
          <w:rFonts w:eastAsia="Times New Roman" w:cs="Arial"/>
          <w:b/>
          <w:sz w:val="24"/>
          <w:szCs w:val="24"/>
        </w:rPr>
        <w:t>Induction and Training</w:t>
      </w:r>
    </w:p>
    <w:p w14:paraId="70505043" w14:textId="0B36E134"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Every new member of staff, including part-timers, temporary, visiting and contract staff working in the </w:t>
      </w:r>
      <w:r w:rsidR="00507254">
        <w:rPr>
          <w:rFonts w:eastAsia="Times New Roman" w:cs="Arial"/>
          <w:sz w:val="24"/>
          <w:szCs w:val="24"/>
        </w:rPr>
        <w:t>S</w:t>
      </w:r>
      <w:r w:rsidRPr="0039632F">
        <w:rPr>
          <w:rFonts w:eastAsia="Times New Roman" w:cs="Arial"/>
          <w:sz w:val="24"/>
          <w:szCs w:val="24"/>
        </w:rPr>
        <w:t>chool, receives appropriate induction training on their responsibilities in being alert to the signs of abuse, bullying or children at risk of radicalisation and on the procedures for recording and referring any concerns to the DSL or the Head and, if required, to the main points of local procedures of</w:t>
      </w:r>
      <w:r w:rsidR="00F763A1" w:rsidRPr="0039632F">
        <w:rPr>
          <w:rFonts w:eastAsia="Times New Roman" w:cs="Arial"/>
          <w:sz w:val="24"/>
          <w:szCs w:val="24"/>
        </w:rPr>
        <w:t xml:space="preserve"> the Buckinghamshire Safeguarding Children Board (</w:t>
      </w:r>
      <w:hyperlink r:id="rId12" w:history="1">
        <w:r w:rsidR="00F763A1" w:rsidRPr="0039632F">
          <w:rPr>
            <w:rStyle w:val="Hyperlink"/>
            <w:rFonts w:eastAsia="Times New Roman" w:cs="Arial"/>
            <w:sz w:val="24"/>
            <w:szCs w:val="24"/>
          </w:rPr>
          <w:t>http://www.bucks-lscb.org.uk/concerned-about-child/</w:t>
        </w:r>
      </w:hyperlink>
      <w:r w:rsidR="00F763A1" w:rsidRPr="0039632F">
        <w:rPr>
          <w:rFonts w:eastAsia="Times New Roman" w:cs="Arial"/>
          <w:sz w:val="24"/>
          <w:szCs w:val="24"/>
        </w:rPr>
        <w:t xml:space="preserve">). </w:t>
      </w:r>
      <w:r w:rsidRPr="0039632F">
        <w:rPr>
          <w:rFonts w:eastAsia="Times New Roman" w:cs="Arial"/>
          <w:sz w:val="24"/>
          <w:szCs w:val="24"/>
        </w:rPr>
        <w:t xml:space="preserve"> Child protection training is also given to new governors and volunteers.  The Head and all staff attend regular refresher training in line with advice from </w:t>
      </w:r>
      <w:r w:rsidR="00F763A1" w:rsidRPr="0039632F">
        <w:rPr>
          <w:rFonts w:eastAsia="Times New Roman" w:cs="Arial"/>
          <w:sz w:val="24"/>
          <w:szCs w:val="24"/>
        </w:rPr>
        <w:t xml:space="preserve">the Buckinghamshire Safeguarding Children Board </w:t>
      </w:r>
      <w:r w:rsidRPr="0039632F">
        <w:rPr>
          <w:rFonts w:eastAsia="Times New Roman" w:cs="Arial"/>
          <w:sz w:val="24"/>
          <w:szCs w:val="24"/>
        </w:rPr>
        <w:t>with the designated persons receiving training every two years.  Training in child protection is an important part of the induction process. More detail is set out in our policy on '</w:t>
      </w:r>
      <w:r w:rsidR="00E96658" w:rsidRPr="0039632F">
        <w:rPr>
          <w:rFonts w:eastAsia="Times New Roman" w:cs="Arial"/>
          <w:sz w:val="24"/>
          <w:szCs w:val="24"/>
        </w:rPr>
        <w:t>Recruitment Policy &amp; Staff Induction</w:t>
      </w:r>
      <w:r w:rsidRPr="0039632F">
        <w:rPr>
          <w:rFonts w:eastAsia="Times New Roman" w:cs="Arial"/>
          <w:sz w:val="24"/>
          <w:szCs w:val="24"/>
        </w:rPr>
        <w:t>'.  Training inc</w:t>
      </w:r>
      <w:r w:rsidR="00A152F0" w:rsidRPr="0039632F">
        <w:rPr>
          <w:rFonts w:eastAsia="Times New Roman" w:cs="Arial"/>
          <w:sz w:val="24"/>
          <w:szCs w:val="24"/>
        </w:rPr>
        <w:t xml:space="preserve">ludes a review of the </w:t>
      </w:r>
      <w:r w:rsidR="00507254">
        <w:rPr>
          <w:rFonts w:eastAsia="Times New Roman" w:cs="Arial"/>
          <w:sz w:val="24"/>
          <w:szCs w:val="24"/>
        </w:rPr>
        <w:t>S</w:t>
      </w:r>
      <w:r w:rsidR="00A152F0" w:rsidRPr="0039632F">
        <w:rPr>
          <w:rFonts w:eastAsia="Times New Roman" w:cs="Arial"/>
          <w:sz w:val="24"/>
          <w:szCs w:val="24"/>
        </w:rPr>
        <w:t>chool ‘Child Protection P</w:t>
      </w:r>
      <w:r w:rsidRPr="0039632F">
        <w:rPr>
          <w:rFonts w:eastAsia="Times New Roman" w:cs="Arial"/>
          <w:sz w:val="24"/>
          <w:szCs w:val="24"/>
        </w:rPr>
        <w:t>olicy</w:t>
      </w:r>
      <w:r w:rsidR="00A152F0" w:rsidRPr="0039632F">
        <w:rPr>
          <w:rFonts w:eastAsia="Times New Roman" w:cs="Arial"/>
          <w:sz w:val="24"/>
          <w:szCs w:val="24"/>
        </w:rPr>
        <w:t>’, ‘Staff Code of Conduct and Communication with Students Policy’, ‘W</w:t>
      </w:r>
      <w:r w:rsidRPr="0039632F">
        <w:rPr>
          <w:rFonts w:eastAsia="Times New Roman" w:cs="Arial"/>
          <w:sz w:val="24"/>
          <w:szCs w:val="24"/>
        </w:rPr>
        <w:t>hi</w:t>
      </w:r>
      <w:r w:rsidR="00A152F0" w:rsidRPr="0039632F">
        <w:rPr>
          <w:rFonts w:eastAsia="Times New Roman" w:cs="Arial"/>
          <w:sz w:val="24"/>
          <w:szCs w:val="24"/>
        </w:rPr>
        <w:t>stleblowing P</w:t>
      </w:r>
      <w:r w:rsidRPr="0039632F">
        <w:rPr>
          <w:rFonts w:eastAsia="Times New Roman" w:cs="Arial"/>
          <w:sz w:val="24"/>
          <w:szCs w:val="24"/>
        </w:rPr>
        <w:t>olicy</w:t>
      </w:r>
      <w:r w:rsidR="00A152F0" w:rsidRPr="0039632F">
        <w:rPr>
          <w:rFonts w:eastAsia="Times New Roman" w:cs="Arial"/>
          <w:sz w:val="24"/>
          <w:szCs w:val="24"/>
        </w:rPr>
        <w:t>’</w:t>
      </w:r>
      <w:r w:rsidRPr="0039632F">
        <w:rPr>
          <w:rFonts w:eastAsia="Times New Roman" w:cs="Arial"/>
          <w:sz w:val="24"/>
          <w:szCs w:val="24"/>
        </w:rPr>
        <w:t xml:space="preserve">, </w:t>
      </w:r>
      <w:r w:rsidR="00C128E6">
        <w:rPr>
          <w:rFonts w:eastAsia="Times New Roman" w:cs="Arial"/>
          <w:sz w:val="24"/>
          <w:szCs w:val="24"/>
        </w:rPr>
        <w:t xml:space="preserve">acceptable use of ICT, </w:t>
      </w:r>
      <w:r w:rsidRPr="0039632F">
        <w:rPr>
          <w:rFonts w:eastAsia="Times New Roman" w:cs="Arial"/>
          <w:sz w:val="24"/>
          <w:szCs w:val="24"/>
        </w:rPr>
        <w:t>awareness training to equip staff to identify children at risk of being drawn into terrorism</w:t>
      </w:r>
      <w:r w:rsidR="0055528A">
        <w:rPr>
          <w:rFonts w:eastAsia="Times New Roman" w:cs="Arial"/>
          <w:sz w:val="24"/>
          <w:szCs w:val="24"/>
        </w:rPr>
        <w:t xml:space="preserve"> (prevent training), pupil use of social media (particularly online)</w:t>
      </w:r>
      <w:r w:rsidRPr="0039632F">
        <w:rPr>
          <w:rFonts w:eastAsia="Times New Roman" w:cs="Arial"/>
          <w:sz w:val="24"/>
          <w:szCs w:val="24"/>
        </w:rPr>
        <w:t>, the identity of the DSL and a copy of Part 1 of KCSIE. Training also promotes staff awareness of child sexual exploitation, forced marriage and female genital mutilation.  Staff are made aware of the signs, symptoms and indicators of such practices and are required to take action</w:t>
      </w:r>
      <w:r w:rsidR="00A152F0" w:rsidRPr="0039632F">
        <w:rPr>
          <w:rFonts w:eastAsia="Times New Roman" w:cs="Arial"/>
          <w:sz w:val="24"/>
          <w:szCs w:val="24"/>
        </w:rPr>
        <w:t xml:space="preserve"> </w:t>
      </w:r>
      <w:r w:rsidRPr="0039632F">
        <w:rPr>
          <w:rFonts w:eastAsia="Times New Roman" w:cs="Arial"/>
          <w:sz w:val="24"/>
          <w:szCs w:val="24"/>
        </w:rPr>
        <w:t>without delay</w:t>
      </w:r>
      <w:r w:rsidR="00A152F0" w:rsidRPr="0039632F">
        <w:rPr>
          <w:rFonts w:eastAsia="Times New Roman" w:cs="Arial"/>
          <w:sz w:val="24"/>
          <w:szCs w:val="24"/>
        </w:rPr>
        <w:t xml:space="preserve"> </w:t>
      </w:r>
      <w:r w:rsidRPr="0039632F">
        <w:rPr>
          <w:rFonts w:eastAsia="Times New Roman" w:cs="Arial"/>
          <w:sz w:val="24"/>
          <w:szCs w:val="24"/>
        </w:rPr>
        <w:t>if such a practice is suspected. </w:t>
      </w:r>
    </w:p>
    <w:p w14:paraId="54241A3E" w14:textId="444609F3"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All new staff must read and sign to confirm that they have read Part 1 of KCSIE</w:t>
      </w:r>
      <w:r w:rsidR="00EA1917">
        <w:rPr>
          <w:rFonts w:eastAsia="Times New Roman" w:cs="Arial"/>
          <w:sz w:val="24"/>
          <w:szCs w:val="24"/>
        </w:rPr>
        <w:t>,</w:t>
      </w:r>
      <w:r w:rsidRPr="0039632F">
        <w:rPr>
          <w:rFonts w:eastAsia="Times New Roman" w:cs="Arial"/>
          <w:sz w:val="24"/>
          <w:szCs w:val="24"/>
        </w:rPr>
        <w:t xml:space="preserve"> </w:t>
      </w:r>
      <w:r w:rsidR="00EA1917">
        <w:rPr>
          <w:rFonts w:eastAsia="Times New Roman" w:cs="Arial"/>
          <w:sz w:val="24"/>
          <w:szCs w:val="24"/>
        </w:rPr>
        <w:t xml:space="preserve">Annexe </w:t>
      </w:r>
      <w:proofErr w:type="gramStart"/>
      <w:r w:rsidR="00EA1917">
        <w:rPr>
          <w:rFonts w:eastAsia="Times New Roman" w:cs="Arial"/>
          <w:sz w:val="24"/>
          <w:szCs w:val="24"/>
        </w:rPr>
        <w:t>A</w:t>
      </w:r>
      <w:proofErr w:type="gramEnd"/>
      <w:r w:rsidRPr="0039632F">
        <w:rPr>
          <w:rFonts w:eastAsia="Times New Roman" w:cs="Arial"/>
          <w:sz w:val="24"/>
          <w:szCs w:val="24"/>
        </w:rPr>
        <w:t xml:space="preserve"> </w:t>
      </w:r>
      <w:r w:rsidR="00EA1917">
        <w:rPr>
          <w:rFonts w:eastAsia="Times New Roman" w:cs="Arial"/>
          <w:sz w:val="24"/>
          <w:szCs w:val="24"/>
        </w:rPr>
        <w:t xml:space="preserve">and </w:t>
      </w:r>
      <w:r w:rsidRPr="0039632F">
        <w:rPr>
          <w:rFonts w:eastAsia="Times New Roman" w:cs="Arial"/>
          <w:sz w:val="24"/>
          <w:szCs w:val="24"/>
        </w:rPr>
        <w:t xml:space="preserve">the relevant </w:t>
      </w:r>
      <w:r w:rsidR="00507254">
        <w:rPr>
          <w:rFonts w:eastAsia="Times New Roman" w:cs="Arial"/>
          <w:sz w:val="24"/>
          <w:szCs w:val="24"/>
        </w:rPr>
        <w:t>S</w:t>
      </w:r>
      <w:r w:rsidRPr="0039632F">
        <w:rPr>
          <w:rFonts w:eastAsia="Times New Roman" w:cs="Arial"/>
          <w:sz w:val="24"/>
          <w:szCs w:val="24"/>
        </w:rPr>
        <w:t>chool policies.</w:t>
      </w:r>
    </w:p>
    <w:p w14:paraId="080F98C4" w14:textId="77777777" w:rsidR="00A152F0" w:rsidRPr="0039632F" w:rsidRDefault="00A152F0" w:rsidP="00693F2A">
      <w:pPr>
        <w:shd w:val="clear" w:color="auto" w:fill="FFFFFF"/>
        <w:spacing w:after="150" w:line="225" w:lineRule="atLeast"/>
        <w:jc w:val="both"/>
        <w:rPr>
          <w:rFonts w:eastAsia="Times New Roman" w:cs="Arial"/>
          <w:sz w:val="24"/>
          <w:szCs w:val="24"/>
        </w:rPr>
      </w:pPr>
    </w:p>
    <w:p w14:paraId="59643B51" w14:textId="77777777" w:rsidR="00A9781A" w:rsidRPr="0039632F" w:rsidRDefault="00A9781A" w:rsidP="00693F2A">
      <w:pPr>
        <w:pStyle w:val="ListParagraph"/>
        <w:numPr>
          <w:ilvl w:val="0"/>
          <w:numId w:val="14"/>
        </w:numPr>
        <w:shd w:val="clear" w:color="auto" w:fill="FFFFFF"/>
        <w:spacing w:after="150" w:line="225" w:lineRule="atLeast"/>
        <w:jc w:val="both"/>
        <w:rPr>
          <w:rFonts w:eastAsia="Times New Roman" w:cs="Arial"/>
          <w:b/>
          <w:sz w:val="24"/>
          <w:szCs w:val="24"/>
        </w:rPr>
      </w:pPr>
      <w:r w:rsidRPr="0039632F">
        <w:rPr>
          <w:rFonts w:eastAsia="Times New Roman" w:cs="Arial"/>
          <w:b/>
          <w:sz w:val="24"/>
          <w:szCs w:val="24"/>
        </w:rPr>
        <w:t>Staff Obligations</w:t>
      </w:r>
    </w:p>
    <w:p w14:paraId="75448164" w14:textId="0FE6C613"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All staff in our </w:t>
      </w:r>
      <w:r w:rsidR="00507254">
        <w:rPr>
          <w:rFonts w:eastAsia="Times New Roman" w:cs="Arial"/>
          <w:sz w:val="24"/>
          <w:szCs w:val="24"/>
        </w:rPr>
        <w:t>S</w:t>
      </w:r>
      <w:r w:rsidRPr="0039632F">
        <w:rPr>
          <w:rFonts w:eastAsia="Times New Roman" w:cs="Arial"/>
          <w:sz w:val="24"/>
          <w:szCs w:val="24"/>
        </w:rPr>
        <w:t xml:space="preserve">chool are required to notify the </w:t>
      </w:r>
      <w:r w:rsidR="00507254">
        <w:rPr>
          <w:rFonts w:eastAsia="Times New Roman" w:cs="Arial"/>
          <w:sz w:val="24"/>
          <w:szCs w:val="24"/>
        </w:rPr>
        <w:t>S</w:t>
      </w:r>
      <w:r w:rsidRPr="0039632F">
        <w:rPr>
          <w:rFonts w:eastAsia="Times New Roman" w:cs="Arial"/>
          <w:sz w:val="24"/>
          <w:szCs w:val="24"/>
        </w:rPr>
        <w:t xml:space="preserve">chool immediately if they </w:t>
      </w:r>
      <w:r w:rsidR="00090A36" w:rsidRPr="0039632F">
        <w:rPr>
          <w:rFonts w:eastAsia="Times New Roman" w:cs="Arial"/>
          <w:sz w:val="24"/>
          <w:szCs w:val="24"/>
        </w:rPr>
        <w:t>have</w:t>
      </w:r>
      <w:r w:rsidRPr="0039632F">
        <w:rPr>
          <w:rFonts w:eastAsia="Times New Roman" w:cs="Arial"/>
          <w:sz w:val="24"/>
          <w:szCs w:val="24"/>
        </w:rPr>
        <w:t xml:space="preserv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 (please see a list of the relevant offences set out here: </w:t>
      </w:r>
      <w:hyperlink r:id="rId13" w:tgtFrame="_blank" w:history="1">
        <w:r w:rsidRPr="0039632F">
          <w:rPr>
            <w:rFonts w:eastAsia="Times New Roman" w:cs="Arial"/>
            <w:color w:val="0E3B80"/>
            <w:sz w:val="24"/>
            <w:szCs w:val="24"/>
          </w:rPr>
          <w:t>https://www.gov.uk/government/uploads/system/uploads/attachment_data/file/384712/DBS_referrals_guide_-_relevant_offences_v2.4.pdf</w:t>
        </w:r>
      </w:hyperlink>
      <w:r w:rsidRPr="0039632F">
        <w:rPr>
          <w:rFonts w:eastAsia="Times New Roman" w:cs="Arial"/>
          <w:sz w:val="24"/>
          <w:szCs w:val="24"/>
        </w:rPr>
        <w:t>). The 'by association' requirement also applies if you live in the same household as or someone is employed in your household who has been disqualified from working with children under the Childcare Act 2006. </w:t>
      </w:r>
    </w:p>
    <w:p w14:paraId="6024D9E7" w14:textId="535BB8FB"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lastRenderedPageBreak/>
        <w:t xml:space="preserve">The </w:t>
      </w:r>
      <w:r w:rsidR="00507254">
        <w:rPr>
          <w:rFonts w:eastAsia="Times New Roman" w:cs="Arial"/>
          <w:sz w:val="24"/>
          <w:szCs w:val="24"/>
        </w:rPr>
        <w:t>S</w:t>
      </w:r>
      <w:r w:rsidRPr="0039632F">
        <w:rPr>
          <w:rFonts w:eastAsia="Times New Roman" w:cs="Arial"/>
          <w:sz w:val="24"/>
          <w:szCs w:val="24"/>
        </w:rPr>
        <w:t>chool takes its responsibility to safeguard children very seriously and any staff member who is aware of anything that may affect his/her suitability to wo</w:t>
      </w:r>
      <w:r w:rsidR="00090A36" w:rsidRPr="0039632F">
        <w:rPr>
          <w:rFonts w:eastAsia="Times New Roman" w:cs="Arial"/>
          <w:sz w:val="24"/>
          <w:szCs w:val="24"/>
        </w:rPr>
        <w:t xml:space="preserve">rk with children must notify the </w:t>
      </w:r>
      <w:r w:rsidR="00507254">
        <w:rPr>
          <w:rFonts w:eastAsia="Times New Roman" w:cs="Arial"/>
          <w:sz w:val="24"/>
          <w:szCs w:val="24"/>
        </w:rPr>
        <w:t>S</w:t>
      </w:r>
      <w:r w:rsidR="00090A36" w:rsidRPr="0039632F">
        <w:rPr>
          <w:rFonts w:eastAsia="Times New Roman" w:cs="Arial"/>
          <w:sz w:val="24"/>
          <w:szCs w:val="24"/>
        </w:rPr>
        <w:t>chool</w:t>
      </w:r>
      <w:r w:rsidRPr="0039632F">
        <w:rPr>
          <w:rFonts w:eastAsia="Times New Roman" w:cs="Arial"/>
          <w:sz w:val="24"/>
          <w:szCs w:val="24"/>
        </w:rPr>
        <w:t xml:space="preserve"> immediately.  This will include notification of any convictions, cautions, court orders, reprimands or warnings he/she may receive.  He/she must also notify the </w:t>
      </w:r>
      <w:r w:rsidR="00507254">
        <w:rPr>
          <w:rFonts w:eastAsia="Times New Roman" w:cs="Arial"/>
          <w:sz w:val="24"/>
          <w:szCs w:val="24"/>
        </w:rPr>
        <w:t>S</w:t>
      </w:r>
      <w:r w:rsidRPr="0039632F">
        <w:rPr>
          <w:rFonts w:eastAsia="Times New Roman" w:cs="Arial"/>
          <w:sz w:val="24"/>
          <w:szCs w:val="24"/>
        </w:rPr>
        <w:t>chool immediately if he/she is living in a household where anyone lives or works who has been disqualified from working with children or from registration for the provision of childcare. </w:t>
      </w:r>
    </w:p>
    <w:p w14:paraId="00C86770" w14:textId="00D46116"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Staff who are disqualified from childcare or registration, including 'by association', may apply to Ofsted for a waiver of disqualification.  Such staff may not be employed in the areas from which they are disqualified, or involved in the management of those settings, unless and until such waiver is confirmed. P</w:t>
      </w:r>
      <w:r w:rsidR="00090A36" w:rsidRPr="0039632F">
        <w:rPr>
          <w:rFonts w:eastAsia="Times New Roman" w:cs="Arial"/>
          <w:sz w:val="24"/>
          <w:szCs w:val="24"/>
        </w:rPr>
        <w:t xml:space="preserve">lease speak to the </w:t>
      </w:r>
      <w:r w:rsidR="00507254">
        <w:rPr>
          <w:rFonts w:eastAsia="Times New Roman" w:cs="Arial"/>
          <w:sz w:val="24"/>
          <w:szCs w:val="24"/>
        </w:rPr>
        <w:t>H</w:t>
      </w:r>
      <w:r w:rsidR="00090A36" w:rsidRPr="0039632F">
        <w:rPr>
          <w:rFonts w:eastAsia="Times New Roman" w:cs="Arial"/>
          <w:sz w:val="24"/>
          <w:szCs w:val="24"/>
        </w:rPr>
        <w:t>eadmaster</w:t>
      </w:r>
      <w:r w:rsidRPr="0039632F">
        <w:rPr>
          <w:rFonts w:eastAsia="Times New Roman" w:cs="Arial"/>
          <w:sz w:val="24"/>
          <w:szCs w:val="24"/>
        </w:rPr>
        <w:t xml:space="preserve"> for more details.</w:t>
      </w:r>
    </w:p>
    <w:p w14:paraId="2334D21C" w14:textId="3CD90320"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u w:val="single"/>
        </w:rPr>
        <w:t xml:space="preserve">We recognise that it is a key role of the </w:t>
      </w:r>
      <w:r w:rsidR="00507254">
        <w:rPr>
          <w:rFonts w:eastAsia="Times New Roman" w:cs="Arial"/>
          <w:sz w:val="24"/>
          <w:szCs w:val="24"/>
          <w:u w:val="single"/>
        </w:rPr>
        <w:t>S</w:t>
      </w:r>
      <w:r w:rsidRPr="0039632F">
        <w:rPr>
          <w:rFonts w:eastAsia="Times New Roman" w:cs="Arial"/>
          <w:sz w:val="24"/>
          <w:szCs w:val="24"/>
          <w:u w:val="single"/>
        </w:rPr>
        <w:t xml:space="preserve">chool to support children and that </w:t>
      </w:r>
      <w:r w:rsidR="00507254">
        <w:rPr>
          <w:rFonts w:eastAsia="Times New Roman" w:cs="Arial"/>
          <w:sz w:val="24"/>
          <w:szCs w:val="24"/>
          <w:u w:val="single"/>
        </w:rPr>
        <w:t>S</w:t>
      </w:r>
      <w:r w:rsidRPr="0039632F">
        <w:rPr>
          <w:rFonts w:eastAsia="Times New Roman" w:cs="Arial"/>
          <w:sz w:val="24"/>
          <w:szCs w:val="24"/>
          <w:u w:val="single"/>
        </w:rPr>
        <w:t xml:space="preserve">chool may provide stability in the lives of children who may be at risk of harm.  We also recognise that our </w:t>
      </w:r>
      <w:r w:rsidR="00542AA7">
        <w:rPr>
          <w:rFonts w:eastAsia="Times New Roman" w:cs="Arial"/>
          <w:sz w:val="24"/>
          <w:szCs w:val="24"/>
          <w:u w:val="single"/>
        </w:rPr>
        <w:t>students</w:t>
      </w:r>
      <w:r w:rsidRPr="0039632F">
        <w:rPr>
          <w:rFonts w:eastAsia="Times New Roman" w:cs="Arial"/>
          <w:sz w:val="24"/>
          <w:szCs w:val="24"/>
          <w:u w:val="single"/>
        </w:rPr>
        <w:t xml:space="preserve"> can be vulnerable and exploited by others.  Staff will be alert to the signs of vulnerability and/or susceptibilities to any extremist indoctrination.  </w:t>
      </w:r>
    </w:p>
    <w:p w14:paraId="3C6D4C46" w14:textId="46A6352C"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u w:val="single"/>
        </w:rPr>
        <w:t xml:space="preserve">Staff acknowledge the need for a culture of vigilance to be present in the </w:t>
      </w:r>
      <w:r w:rsidR="00507254">
        <w:rPr>
          <w:rFonts w:eastAsia="Times New Roman" w:cs="Arial"/>
          <w:sz w:val="24"/>
          <w:szCs w:val="24"/>
          <w:u w:val="single"/>
        </w:rPr>
        <w:t>S</w:t>
      </w:r>
      <w:r w:rsidRPr="0039632F">
        <w:rPr>
          <w:rFonts w:eastAsia="Times New Roman" w:cs="Arial"/>
          <w:sz w:val="24"/>
          <w:szCs w:val="24"/>
          <w:u w:val="single"/>
        </w:rPr>
        <w:t xml:space="preserve">chool to support safeguarding.  This includes awareness and sensitivity to attitudinal changes of </w:t>
      </w:r>
      <w:r w:rsidR="00542AA7">
        <w:rPr>
          <w:rFonts w:eastAsia="Times New Roman" w:cs="Arial"/>
          <w:sz w:val="24"/>
          <w:szCs w:val="24"/>
          <w:u w:val="single"/>
        </w:rPr>
        <w:t>student</w:t>
      </w:r>
      <w:r w:rsidRPr="0039632F">
        <w:rPr>
          <w:rFonts w:eastAsia="Times New Roman" w:cs="Arial"/>
          <w:sz w:val="24"/>
          <w:szCs w:val="24"/>
          <w:u w:val="single"/>
        </w:rPr>
        <w:t>s which may indicate they are at risk of radicalisation.</w:t>
      </w:r>
    </w:p>
    <w:p w14:paraId="4813DF13" w14:textId="349285F5" w:rsidR="004358D1" w:rsidRDefault="004358D1" w:rsidP="00693F2A">
      <w:pPr>
        <w:shd w:val="clear" w:color="auto" w:fill="FFFFFF"/>
        <w:spacing w:after="150" w:line="225" w:lineRule="atLeast"/>
        <w:jc w:val="both"/>
        <w:rPr>
          <w:rFonts w:eastAsia="Times New Roman" w:cs="Arial"/>
          <w:sz w:val="24"/>
          <w:szCs w:val="24"/>
          <w:u w:val="single"/>
        </w:rPr>
      </w:pPr>
      <w:r w:rsidRPr="0039632F">
        <w:rPr>
          <w:rFonts w:eastAsia="Times New Roman" w:cs="Arial"/>
          <w:sz w:val="24"/>
          <w:szCs w:val="24"/>
          <w:u w:val="single"/>
        </w:rPr>
        <w:t xml:space="preserve">The </w:t>
      </w:r>
      <w:r w:rsidR="00507254">
        <w:rPr>
          <w:rFonts w:eastAsia="Times New Roman" w:cs="Arial"/>
          <w:sz w:val="24"/>
          <w:szCs w:val="24"/>
          <w:u w:val="single"/>
        </w:rPr>
        <w:t>S</w:t>
      </w:r>
      <w:r w:rsidRPr="0039632F">
        <w:rPr>
          <w:rFonts w:eastAsia="Times New Roman" w:cs="Arial"/>
          <w:sz w:val="24"/>
          <w:szCs w:val="24"/>
          <w:u w:val="single"/>
        </w:rPr>
        <w:t xml:space="preserve">chool will monitor all </w:t>
      </w:r>
      <w:r w:rsidR="00542AA7">
        <w:rPr>
          <w:rFonts w:eastAsia="Times New Roman" w:cs="Arial"/>
          <w:sz w:val="24"/>
          <w:szCs w:val="24"/>
          <w:u w:val="single"/>
        </w:rPr>
        <w:t>student</w:t>
      </w:r>
      <w:r w:rsidRPr="0039632F">
        <w:rPr>
          <w:rFonts w:eastAsia="Times New Roman" w:cs="Arial"/>
          <w:sz w:val="24"/>
          <w:szCs w:val="24"/>
          <w:u w:val="single"/>
        </w:rPr>
        <w:t xml:space="preserve"> absences from </w:t>
      </w:r>
      <w:r w:rsidR="0015266E">
        <w:rPr>
          <w:rFonts w:eastAsia="Times New Roman" w:cs="Arial"/>
          <w:sz w:val="24"/>
          <w:szCs w:val="24"/>
          <w:u w:val="single"/>
        </w:rPr>
        <w:t>S</w:t>
      </w:r>
      <w:r w:rsidRPr="0039632F">
        <w:rPr>
          <w:rFonts w:eastAsia="Times New Roman" w:cs="Arial"/>
          <w:sz w:val="24"/>
          <w:szCs w:val="24"/>
          <w:u w:val="single"/>
        </w:rPr>
        <w:t>chool and promptly address concerns about irregular attendance with the parent/carer.</w:t>
      </w:r>
    </w:p>
    <w:p w14:paraId="3D61C28E" w14:textId="77777777" w:rsidR="000253DD" w:rsidRDefault="000253DD" w:rsidP="00693F2A">
      <w:pPr>
        <w:shd w:val="clear" w:color="auto" w:fill="FFFFFF"/>
        <w:spacing w:after="150" w:line="225" w:lineRule="atLeast"/>
        <w:jc w:val="both"/>
        <w:rPr>
          <w:rFonts w:eastAsia="Times New Roman" w:cs="Arial"/>
          <w:sz w:val="24"/>
          <w:szCs w:val="24"/>
          <w:u w:val="single"/>
        </w:rPr>
      </w:pPr>
    </w:p>
    <w:p w14:paraId="6A719594" w14:textId="77777777" w:rsidR="000253DD" w:rsidRPr="000253DD" w:rsidRDefault="000253DD" w:rsidP="000253DD">
      <w:pPr>
        <w:pStyle w:val="ListParagraph"/>
        <w:numPr>
          <w:ilvl w:val="0"/>
          <w:numId w:val="14"/>
        </w:numPr>
        <w:shd w:val="clear" w:color="auto" w:fill="FFFFFF"/>
        <w:spacing w:after="150" w:line="225" w:lineRule="atLeast"/>
        <w:jc w:val="both"/>
        <w:rPr>
          <w:rFonts w:eastAsia="Times New Roman" w:cs="Arial"/>
          <w:b/>
          <w:sz w:val="24"/>
          <w:szCs w:val="24"/>
        </w:rPr>
      </w:pPr>
      <w:r w:rsidRPr="000253DD">
        <w:rPr>
          <w:rFonts w:eastAsia="Times New Roman" w:cs="Arial"/>
          <w:b/>
          <w:sz w:val="24"/>
          <w:szCs w:val="24"/>
        </w:rPr>
        <w:t>Preventing Radicalisation</w:t>
      </w:r>
    </w:p>
    <w:p w14:paraId="2284405C" w14:textId="7429E12A" w:rsidR="000253DD" w:rsidRDefault="000253DD" w:rsidP="000253DD">
      <w:pPr>
        <w:shd w:val="clear" w:color="auto" w:fill="FFFFFF"/>
        <w:spacing w:after="150" w:line="225" w:lineRule="atLeast"/>
        <w:jc w:val="both"/>
        <w:rPr>
          <w:rFonts w:cs="Arial"/>
        </w:rPr>
      </w:pPr>
      <w:r w:rsidRPr="000253DD">
        <w:rPr>
          <w:rFonts w:cs="Arial"/>
        </w:rPr>
        <w:t xml:space="preserve">We recognise that it is a key role of the School to support children and that School may provide stability in the lives of children who may be at risk of harm.  We also recognise that our </w:t>
      </w:r>
      <w:r w:rsidR="00542AA7">
        <w:rPr>
          <w:rFonts w:cs="Arial"/>
        </w:rPr>
        <w:t>student</w:t>
      </w:r>
      <w:r w:rsidRPr="000253DD">
        <w:rPr>
          <w:rFonts w:cs="Arial"/>
        </w:rPr>
        <w:t>s can be vulnerable and exploited by others.  Staff will be alert to the signs of vulnerability and/or susceptibilities to any extremist indoctrination.  </w:t>
      </w:r>
    </w:p>
    <w:p w14:paraId="46A5CAFC" w14:textId="77777777" w:rsidR="000253DD" w:rsidRDefault="000253DD" w:rsidP="000253DD">
      <w:pPr>
        <w:shd w:val="clear" w:color="auto" w:fill="FFFFFF"/>
        <w:spacing w:after="150" w:line="225" w:lineRule="atLeast"/>
        <w:jc w:val="both"/>
        <w:rPr>
          <w:rFonts w:cs="Arial"/>
        </w:rPr>
      </w:pPr>
    </w:p>
    <w:p w14:paraId="6168FCE9" w14:textId="77777777" w:rsidR="000253DD" w:rsidRPr="000253DD" w:rsidRDefault="000253DD" w:rsidP="000253DD">
      <w:pPr>
        <w:pStyle w:val="ListParagraph"/>
        <w:numPr>
          <w:ilvl w:val="0"/>
          <w:numId w:val="14"/>
        </w:numPr>
        <w:shd w:val="clear" w:color="auto" w:fill="FFFFFF"/>
        <w:spacing w:after="150" w:line="225" w:lineRule="atLeast"/>
        <w:jc w:val="both"/>
        <w:rPr>
          <w:rFonts w:eastAsia="Times New Roman" w:cs="Arial"/>
          <w:b/>
          <w:sz w:val="24"/>
          <w:szCs w:val="24"/>
        </w:rPr>
      </w:pPr>
      <w:r w:rsidRPr="000253DD">
        <w:rPr>
          <w:rFonts w:eastAsia="Times New Roman" w:cs="Arial"/>
          <w:b/>
          <w:sz w:val="24"/>
          <w:szCs w:val="24"/>
        </w:rPr>
        <w:t>Visiting Speakers</w:t>
      </w:r>
    </w:p>
    <w:p w14:paraId="13BB6EE8" w14:textId="4E219E87" w:rsidR="000253DD" w:rsidRDefault="00934574" w:rsidP="000253DD">
      <w:pPr>
        <w:shd w:val="clear" w:color="auto" w:fill="FFFFFF"/>
        <w:spacing w:after="150" w:line="225" w:lineRule="atLeast"/>
        <w:jc w:val="both"/>
        <w:rPr>
          <w:rFonts w:ascii="Arial" w:hAnsi="Arial" w:cs="Arial"/>
        </w:rPr>
      </w:pPr>
      <w:r w:rsidRPr="00934574">
        <w:rPr>
          <w:rFonts w:cs="Arial"/>
          <w:sz w:val="24"/>
          <w:szCs w:val="24"/>
        </w:rPr>
        <w:t xml:space="preserve">Teikyo School have clear protocols for ensuring that any visiting speakers are appropriately supervised and suitable. The School responsibility to our </w:t>
      </w:r>
      <w:r w:rsidR="00542AA7">
        <w:rPr>
          <w:rFonts w:cs="Arial"/>
          <w:sz w:val="24"/>
          <w:szCs w:val="24"/>
        </w:rPr>
        <w:t>student</w:t>
      </w:r>
      <w:r w:rsidRPr="00934574">
        <w:rPr>
          <w:rFonts w:cs="Arial"/>
          <w:sz w:val="24"/>
          <w:szCs w:val="24"/>
        </w:rPr>
        <w:t>s is to ensure that they can critically assess the information that they receive as to its value to themselves, and that the information is aligned to the ethos and values of the School and British values</w:t>
      </w:r>
      <w:r>
        <w:rPr>
          <w:rFonts w:ascii="Arial" w:hAnsi="Arial" w:cs="Arial"/>
        </w:rPr>
        <w:t>. </w:t>
      </w:r>
    </w:p>
    <w:p w14:paraId="189A8237" w14:textId="77777777" w:rsidR="00934574" w:rsidRDefault="00934574" w:rsidP="000253DD">
      <w:pPr>
        <w:shd w:val="clear" w:color="auto" w:fill="FFFFFF"/>
        <w:spacing w:after="150" w:line="225" w:lineRule="atLeast"/>
        <w:jc w:val="both"/>
        <w:rPr>
          <w:rFonts w:ascii="Arial" w:hAnsi="Arial" w:cs="Arial"/>
        </w:rPr>
      </w:pPr>
    </w:p>
    <w:p w14:paraId="7A8239D7" w14:textId="77777777" w:rsidR="00934574" w:rsidRPr="00934574" w:rsidRDefault="00934574" w:rsidP="00934574">
      <w:pPr>
        <w:pStyle w:val="ListParagraph"/>
        <w:numPr>
          <w:ilvl w:val="0"/>
          <w:numId w:val="14"/>
        </w:numPr>
        <w:shd w:val="clear" w:color="auto" w:fill="FFFFFF"/>
        <w:spacing w:after="150" w:line="225" w:lineRule="atLeast"/>
        <w:jc w:val="both"/>
        <w:rPr>
          <w:rFonts w:eastAsia="Times New Roman" w:cs="Arial"/>
          <w:b/>
          <w:sz w:val="24"/>
          <w:szCs w:val="24"/>
        </w:rPr>
      </w:pPr>
      <w:r w:rsidRPr="00934574">
        <w:rPr>
          <w:rFonts w:eastAsia="Times New Roman" w:cs="Arial"/>
          <w:b/>
          <w:sz w:val="24"/>
          <w:szCs w:val="24"/>
        </w:rPr>
        <w:t>Special Education Needs and Disability</w:t>
      </w:r>
    </w:p>
    <w:p w14:paraId="70F1E058" w14:textId="7ACB72DD" w:rsidR="00934574" w:rsidRDefault="00934574" w:rsidP="00934574">
      <w:pPr>
        <w:shd w:val="clear" w:color="auto" w:fill="FFFFFF"/>
        <w:spacing w:after="150" w:line="225" w:lineRule="atLeast"/>
        <w:jc w:val="both"/>
        <w:rPr>
          <w:rFonts w:ascii="Arial" w:hAnsi="Arial" w:cs="Arial"/>
        </w:rPr>
      </w:pPr>
      <w:r w:rsidRPr="00934574">
        <w:rPr>
          <w:rFonts w:cs="Arial"/>
          <w:sz w:val="24"/>
          <w:szCs w:val="24"/>
        </w:rPr>
        <w:t xml:space="preserve">Those with SEND may not outwardly shown signs of abuse and/or may have difficulties in communication about abuse or neglect. Staff will support such </w:t>
      </w:r>
      <w:r w:rsidR="00542AA7">
        <w:rPr>
          <w:rFonts w:cs="Arial"/>
          <w:sz w:val="24"/>
          <w:szCs w:val="24"/>
        </w:rPr>
        <w:t>students</w:t>
      </w:r>
      <w:r w:rsidRPr="00934574">
        <w:rPr>
          <w:rFonts w:cs="Arial"/>
          <w:sz w:val="24"/>
          <w:szCs w:val="24"/>
        </w:rPr>
        <w:t xml:space="preserve"> in expressing any concerns they may have and will be particularly vigilant to any signs or indicators of abuse, discussing this with the DSL as appropriate</w:t>
      </w:r>
      <w:r>
        <w:rPr>
          <w:rFonts w:ascii="Arial" w:hAnsi="Arial" w:cs="Arial"/>
        </w:rPr>
        <w:t>.</w:t>
      </w:r>
    </w:p>
    <w:p w14:paraId="0A3877E6" w14:textId="77777777" w:rsidR="00934574" w:rsidRDefault="00934574" w:rsidP="00934574">
      <w:pPr>
        <w:shd w:val="clear" w:color="auto" w:fill="FFFFFF"/>
        <w:spacing w:after="150" w:line="225" w:lineRule="atLeast"/>
        <w:jc w:val="both"/>
        <w:rPr>
          <w:rFonts w:ascii="Arial" w:hAnsi="Arial" w:cs="Arial"/>
        </w:rPr>
      </w:pPr>
    </w:p>
    <w:p w14:paraId="335C63A2" w14:textId="77777777" w:rsidR="00934574" w:rsidRPr="00934574" w:rsidRDefault="00934574" w:rsidP="00934574">
      <w:pPr>
        <w:pStyle w:val="ListParagraph"/>
        <w:numPr>
          <w:ilvl w:val="0"/>
          <w:numId w:val="14"/>
        </w:numPr>
        <w:shd w:val="clear" w:color="auto" w:fill="FFFFFF"/>
        <w:spacing w:after="150" w:line="225" w:lineRule="atLeast"/>
        <w:jc w:val="both"/>
        <w:rPr>
          <w:rFonts w:eastAsia="Times New Roman" w:cs="Arial"/>
          <w:b/>
          <w:sz w:val="24"/>
          <w:szCs w:val="24"/>
        </w:rPr>
      </w:pPr>
      <w:r w:rsidRPr="00934574">
        <w:rPr>
          <w:rFonts w:eastAsia="Times New Roman" w:cs="Arial"/>
          <w:b/>
          <w:sz w:val="24"/>
          <w:szCs w:val="24"/>
        </w:rPr>
        <w:t>Online Safety</w:t>
      </w:r>
    </w:p>
    <w:p w14:paraId="7A6716B7" w14:textId="77777777" w:rsidR="00934574" w:rsidRPr="00934574" w:rsidRDefault="00934574" w:rsidP="00934574">
      <w:pPr>
        <w:shd w:val="clear" w:color="auto" w:fill="FFFFFF"/>
        <w:spacing w:after="150" w:line="225" w:lineRule="atLeast"/>
        <w:rPr>
          <w:rFonts w:eastAsia="Times New Roman" w:cs="Arial"/>
          <w:sz w:val="24"/>
          <w:szCs w:val="24"/>
          <w:lang w:eastAsia="en-GB"/>
        </w:rPr>
      </w:pPr>
      <w:r w:rsidRPr="00934574">
        <w:rPr>
          <w:rFonts w:eastAsia="Times New Roman" w:cs="Arial"/>
          <w:sz w:val="24"/>
          <w:szCs w:val="24"/>
          <w:lang w:eastAsia="en-GB"/>
        </w:rPr>
        <w:lastRenderedPageBreak/>
        <w:t>The School will ensure that: </w:t>
      </w:r>
    </w:p>
    <w:p w14:paraId="5FDF54A7" w14:textId="77777777" w:rsidR="00934574" w:rsidRPr="00934574" w:rsidRDefault="00934574" w:rsidP="00934574">
      <w:pPr>
        <w:numPr>
          <w:ilvl w:val="0"/>
          <w:numId w:val="16"/>
        </w:numPr>
        <w:shd w:val="clear" w:color="auto" w:fill="FFFFFF"/>
        <w:spacing w:after="0" w:line="240" w:lineRule="auto"/>
        <w:ind w:left="450"/>
        <w:rPr>
          <w:rFonts w:eastAsia="Times New Roman" w:cs="Arial"/>
          <w:sz w:val="24"/>
          <w:szCs w:val="24"/>
          <w:lang w:eastAsia="en-GB"/>
        </w:rPr>
      </w:pPr>
      <w:r w:rsidRPr="00934574">
        <w:rPr>
          <w:rFonts w:eastAsia="Times New Roman" w:cs="Arial"/>
          <w:sz w:val="24"/>
          <w:szCs w:val="24"/>
          <w:lang w:eastAsia="en-GB"/>
        </w:rPr>
        <w:t>appropriate filters and monitoring systems are in place to keep children safe online. Such systems aims to reduce the risk of children being exposed to illegal, inappropriate and harmful materials online; reduce the risk of children being subjected to harmful online interaction with others; and help manage online behaviour that can increase a child's likelihood of, or causes, harm;</w:t>
      </w:r>
    </w:p>
    <w:p w14:paraId="15BF7358" w14:textId="77777777" w:rsidR="00934574" w:rsidRDefault="00934574" w:rsidP="00934574">
      <w:pPr>
        <w:numPr>
          <w:ilvl w:val="0"/>
          <w:numId w:val="16"/>
        </w:numPr>
        <w:shd w:val="clear" w:color="auto" w:fill="FFFFFF"/>
        <w:spacing w:after="0" w:line="240" w:lineRule="auto"/>
        <w:ind w:left="450"/>
        <w:rPr>
          <w:rFonts w:eastAsia="Times New Roman" w:cs="Arial"/>
          <w:sz w:val="24"/>
          <w:szCs w:val="24"/>
          <w:lang w:eastAsia="en-GB"/>
        </w:rPr>
      </w:pPr>
      <w:r w:rsidRPr="00934574">
        <w:rPr>
          <w:rFonts w:eastAsia="Times New Roman" w:cs="Arial"/>
          <w:sz w:val="24"/>
          <w:szCs w:val="24"/>
          <w:lang w:eastAsia="en-GB"/>
        </w:rPr>
        <w:t>children are taught about saf</w:t>
      </w:r>
      <w:r>
        <w:rPr>
          <w:rFonts w:eastAsia="Times New Roman" w:cs="Arial"/>
          <w:sz w:val="24"/>
          <w:szCs w:val="24"/>
          <w:lang w:eastAsia="en-GB"/>
        </w:rPr>
        <w:t xml:space="preserve">eguarding, including online; </w:t>
      </w:r>
    </w:p>
    <w:p w14:paraId="6CB8C74A" w14:textId="77777777" w:rsidR="00934574" w:rsidRPr="00934574" w:rsidRDefault="00934574" w:rsidP="00934574">
      <w:pPr>
        <w:numPr>
          <w:ilvl w:val="0"/>
          <w:numId w:val="16"/>
        </w:numPr>
        <w:shd w:val="clear" w:color="auto" w:fill="FFFFFF"/>
        <w:spacing w:after="0" w:line="240" w:lineRule="auto"/>
        <w:ind w:left="450"/>
        <w:rPr>
          <w:rFonts w:eastAsia="Times New Roman" w:cs="Arial"/>
          <w:sz w:val="24"/>
          <w:szCs w:val="24"/>
          <w:lang w:eastAsia="en-GB"/>
        </w:rPr>
      </w:pPr>
      <w:r>
        <w:rPr>
          <w:rFonts w:eastAsia="Times New Roman" w:cs="Arial"/>
          <w:sz w:val="24"/>
          <w:szCs w:val="24"/>
          <w:lang w:eastAsia="en-GB"/>
        </w:rPr>
        <w:t>the School has time restricted internet access for its students.</w:t>
      </w:r>
    </w:p>
    <w:p w14:paraId="459BCA5D" w14:textId="77777777" w:rsidR="00A9781A" w:rsidRPr="0039632F" w:rsidRDefault="00A9781A" w:rsidP="00693F2A">
      <w:pPr>
        <w:shd w:val="clear" w:color="auto" w:fill="FFFFFF"/>
        <w:spacing w:after="150" w:line="225" w:lineRule="atLeast"/>
        <w:jc w:val="both"/>
        <w:rPr>
          <w:rFonts w:eastAsia="Times New Roman" w:cs="Arial"/>
          <w:sz w:val="24"/>
          <w:szCs w:val="24"/>
          <w:u w:val="single"/>
        </w:rPr>
      </w:pPr>
    </w:p>
    <w:p w14:paraId="04AF1DC4" w14:textId="77777777" w:rsidR="00A9781A" w:rsidRPr="0039632F" w:rsidRDefault="00A9781A" w:rsidP="00693F2A">
      <w:pPr>
        <w:pStyle w:val="ListParagraph"/>
        <w:numPr>
          <w:ilvl w:val="0"/>
          <w:numId w:val="14"/>
        </w:numPr>
        <w:shd w:val="clear" w:color="auto" w:fill="FFFFFF"/>
        <w:spacing w:after="150" w:line="225" w:lineRule="atLeast"/>
        <w:jc w:val="both"/>
        <w:rPr>
          <w:rFonts w:eastAsia="Times New Roman" w:cs="Arial"/>
          <w:b/>
          <w:sz w:val="24"/>
          <w:szCs w:val="24"/>
        </w:rPr>
      </w:pPr>
      <w:r w:rsidRPr="0039632F">
        <w:rPr>
          <w:rFonts w:eastAsia="Times New Roman" w:cs="Arial"/>
          <w:b/>
          <w:sz w:val="24"/>
          <w:szCs w:val="24"/>
        </w:rPr>
        <w:t>Procedures for Dealing with Allegations or Concerns About a Child</w:t>
      </w:r>
    </w:p>
    <w:p w14:paraId="4D15A2B9" w14:textId="0EEF930F"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The </w:t>
      </w:r>
      <w:r w:rsidR="0015266E">
        <w:rPr>
          <w:rFonts w:eastAsia="Times New Roman" w:cs="Arial"/>
          <w:sz w:val="24"/>
          <w:szCs w:val="24"/>
        </w:rPr>
        <w:t>S</w:t>
      </w:r>
      <w:r w:rsidRPr="0039632F">
        <w:rPr>
          <w:rFonts w:eastAsia="Times New Roman" w:cs="Arial"/>
          <w:sz w:val="24"/>
          <w:szCs w:val="24"/>
        </w:rPr>
        <w:t xml:space="preserve">chool treats the safeguarding of the </w:t>
      </w:r>
      <w:r w:rsidR="00542AA7">
        <w:rPr>
          <w:rFonts w:eastAsia="Times New Roman" w:cs="Arial"/>
          <w:sz w:val="24"/>
          <w:szCs w:val="24"/>
        </w:rPr>
        <w:t>student</w:t>
      </w:r>
      <w:r w:rsidR="00542AA7" w:rsidRPr="0039632F">
        <w:rPr>
          <w:rFonts w:eastAsia="Times New Roman" w:cs="Arial"/>
          <w:sz w:val="24"/>
          <w:szCs w:val="24"/>
        </w:rPr>
        <w:t xml:space="preserve">s </w:t>
      </w:r>
      <w:r w:rsidRPr="0039632F">
        <w:rPr>
          <w:rFonts w:eastAsia="Times New Roman" w:cs="Arial"/>
          <w:sz w:val="24"/>
          <w:szCs w:val="24"/>
        </w:rPr>
        <w:t xml:space="preserve">in its care as the highest priority and recognises the important role it has to play in the recognition and referral of children who may be at risk.  All our </w:t>
      </w:r>
      <w:r w:rsidR="0015266E">
        <w:rPr>
          <w:rFonts w:eastAsia="Times New Roman" w:cs="Arial"/>
          <w:sz w:val="24"/>
          <w:szCs w:val="24"/>
        </w:rPr>
        <w:t>S</w:t>
      </w:r>
      <w:r w:rsidR="00EE5EA4">
        <w:rPr>
          <w:rFonts w:eastAsia="Times New Roman" w:cs="Arial"/>
          <w:sz w:val="24"/>
          <w:szCs w:val="24"/>
        </w:rPr>
        <w:t>c</w:t>
      </w:r>
      <w:r w:rsidRPr="0039632F">
        <w:rPr>
          <w:rFonts w:eastAsia="Times New Roman" w:cs="Arial"/>
          <w:sz w:val="24"/>
          <w:szCs w:val="24"/>
        </w:rPr>
        <w:t xml:space="preserve">hool staff are made aware of their duty to safeguard and promote the welfare of children in the </w:t>
      </w:r>
      <w:r w:rsidR="0015266E">
        <w:rPr>
          <w:rFonts w:eastAsia="Times New Roman" w:cs="Arial"/>
          <w:sz w:val="24"/>
          <w:szCs w:val="24"/>
        </w:rPr>
        <w:t>S</w:t>
      </w:r>
      <w:r w:rsidRPr="0039632F">
        <w:rPr>
          <w:rFonts w:eastAsia="Times New Roman" w:cs="Arial"/>
          <w:sz w:val="24"/>
          <w:szCs w:val="24"/>
        </w:rPr>
        <w:t>chool care.  Staff members are alerted to the particular potential vulnerabilities of looked after children. </w:t>
      </w:r>
    </w:p>
    <w:p w14:paraId="521067BA" w14:textId="277F619C"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Every member of staff, including part-timers, temporary, visiting, contract and volunteer staff working in </w:t>
      </w:r>
      <w:r w:rsidR="0015266E">
        <w:rPr>
          <w:rFonts w:eastAsia="Times New Roman" w:cs="Arial"/>
          <w:sz w:val="24"/>
          <w:szCs w:val="24"/>
        </w:rPr>
        <w:t>S</w:t>
      </w:r>
      <w:r w:rsidRPr="0039632F">
        <w:rPr>
          <w:rFonts w:eastAsia="Times New Roman" w:cs="Arial"/>
          <w:sz w:val="24"/>
          <w:szCs w:val="24"/>
        </w:rPr>
        <w:t xml:space="preserve">chool is required to report instances of actual or suspected child abuse or neglect to the DSL. This includes alleged abuse by one or more </w:t>
      </w:r>
      <w:r w:rsidR="00542AA7">
        <w:rPr>
          <w:rFonts w:eastAsia="Times New Roman" w:cs="Arial"/>
          <w:sz w:val="24"/>
          <w:szCs w:val="24"/>
        </w:rPr>
        <w:t>student</w:t>
      </w:r>
      <w:r w:rsidR="00542AA7" w:rsidRPr="0039632F">
        <w:rPr>
          <w:rFonts w:eastAsia="Times New Roman" w:cs="Arial"/>
          <w:sz w:val="24"/>
          <w:szCs w:val="24"/>
        </w:rPr>
        <w:t xml:space="preserve">s </w:t>
      </w:r>
      <w:r w:rsidRPr="0039632F">
        <w:rPr>
          <w:rFonts w:eastAsia="Times New Roman" w:cs="Arial"/>
          <w:sz w:val="24"/>
          <w:szCs w:val="24"/>
        </w:rPr>
        <w:t xml:space="preserve">against another </w:t>
      </w:r>
      <w:r w:rsidR="00542AA7">
        <w:rPr>
          <w:rFonts w:eastAsia="Times New Roman" w:cs="Arial"/>
          <w:sz w:val="24"/>
          <w:szCs w:val="24"/>
        </w:rPr>
        <w:t>student</w:t>
      </w:r>
      <w:r w:rsidRPr="0039632F">
        <w:rPr>
          <w:rFonts w:eastAsia="Times New Roman" w:cs="Arial"/>
          <w:sz w:val="24"/>
          <w:szCs w:val="24"/>
        </w:rPr>
        <w:t>.   Reference will be made to an external agency if ther</w:t>
      </w:r>
      <w:r w:rsidR="00D811EB" w:rsidRPr="0039632F">
        <w:rPr>
          <w:rFonts w:eastAsia="Times New Roman" w:cs="Arial"/>
          <w:sz w:val="24"/>
          <w:szCs w:val="24"/>
        </w:rPr>
        <w:t xml:space="preserve">e is risk of significant harm. </w:t>
      </w:r>
      <w:r w:rsidRPr="0039632F">
        <w:rPr>
          <w:rFonts w:eastAsia="Times New Roman" w:cs="Arial"/>
          <w:sz w:val="24"/>
          <w:szCs w:val="24"/>
        </w:rPr>
        <w:t xml:space="preserve">In </w:t>
      </w:r>
      <w:r w:rsidR="0015266E">
        <w:rPr>
          <w:rFonts w:eastAsia="Times New Roman" w:cs="Arial"/>
          <w:sz w:val="24"/>
          <w:szCs w:val="24"/>
        </w:rPr>
        <w:t>b</w:t>
      </w:r>
      <w:r w:rsidRPr="0039632F">
        <w:rPr>
          <w:rFonts w:eastAsia="Times New Roman" w:cs="Arial"/>
          <w:sz w:val="24"/>
          <w:szCs w:val="24"/>
        </w:rPr>
        <w:t xml:space="preserve">oarding </w:t>
      </w:r>
      <w:r w:rsidR="0015266E">
        <w:rPr>
          <w:rFonts w:eastAsia="Times New Roman" w:cs="Arial"/>
          <w:sz w:val="24"/>
          <w:szCs w:val="24"/>
        </w:rPr>
        <w:t>S</w:t>
      </w:r>
      <w:r w:rsidRPr="0039632F">
        <w:rPr>
          <w:rFonts w:eastAsia="Times New Roman" w:cs="Arial"/>
          <w:sz w:val="24"/>
          <w:szCs w:val="24"/>
        </w:rPr>
        <w:t xml:space="preserve">chool staff need to be aware that children can be particularly vulnerable </w:t>
      </w:r>
      <w:r w:rsidR="00EB79A6" w:rsidRPr="0039632F">
        <w:rPr>
          <w:rFonts w:eastAsia="Times New Roman" w:cs="Arial"/>
          <w:sz w:val="24"/>
          <w:szCs w:val="24"/>
        </w:rPr>
        <w:t>and should</w:t>
      </w:r>
      <w:r w:rsidRPr="0039632F">
        <w:rPr>
          <w:rFonts w:eastAsia="Times New Roman" w:cs="Arial"/>
          <w:sz w:val="24"/>
          <w:szCs w:val="24"/>
        </w:rPr>
        <w:t xml:space="preserve"> be alert to </w:t>
      </w:r>
      <w:r w:rsidR="00542AA7">
        <w:rPr>
          <w:rFonts w:eastAsia="Times New Roman" w:cs="Arial"/>
          <w:sz w:val="24"/>
          <w:szCs w:val="24"/>
        </w:rPr>
        <w:t>student</w:t>
      </w:r>
      <w:r w:rsidR="00542AA7" w:rsidRPr="0039632F">
        <w:rPr>
          <w:rFonts w:eastAsia="Times New Roman" w:cs="Arial"/>
          <w:sz w:val="24"/>
          <w:szCs w:val="24"/>
        </w:rPr>
        <w:t xml:space="preserve"> </w:t>
      </w:r>
      <w:r w:rsidRPr="0039632F">
        <w:rPr>
          <w:rFonts w:eastAsia="Times New Roman" w:cs="Arial"/>
          <w:sz w:val="24"/>
          <w:szCs w:val="24"/>
        </w:rPr>
        <w:t>relationships and the potential for peer abuse</w:t>
      </w:r>
      <w:r w:rsidR="00D811EB" w:rsidRPr="0039632F">
        <w:rPr>
          <w:rFonts w:eastAsia="Times New Roman" w:cs="Arial"/>
          <w:sz w:val="24"/>
          <w:szCs w:val="24"/>
        </w:rPr>
        <w:t>.</w:t>
      </w:r>
    </w:p>
    <w:p w14:paraId="5A682036" w14:textId="77777777"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If staff members are unsure they should always speak to the DSL. In exceptional circumstances such as in an emergency or a genuine concern that appropriate action has not been taken, staff members can speak directly to children's social care. </w:t>
      </w:r>
    </w:p>
    <w:p w14:paraId="67A8A90E" w14:textId="394D53B7"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The DSL will report safeguarding concerns to the Head</w:t>
      </w:r>
      <w:r w:rsidR="00D811EB" w:rsidRPr="0039632F">
        <w:rPr>
          <w:rFonts w:eastAsia="Times New Roman" w:cs="Arial"/>
          <w:sz w:val="24"/>
          <w:szCs w:val="24"/>
        </w:rPr>
        <w:t>master</w:t>
      </w:r>
      <w:r w:rsidRPr="0039632F">
        <w:rPr>
          <w:rFonts w:eastAsia="Times New Roman" w:cs="Arial"/>
          <w:sz w:val="24"/>
          <w:szCs w:val="24"/>
        </w:rPr>
        <w:t>.   Where there is reasonable cause to suspect that a child is suffering, or likely to suffer significant harm, a referral to Children's Social</w:t>
      </w:r>
      <w:r w:rsidR="00844623" w:rsidRPr="0039632F">
        <w:rPr>
          <w:rFonts w:eastAsia="Times New Roman" w:cs="Arial"/>
          <w:sz w:val="24"/>
          <w:szCs w:val="24"/>
        </w:rPr>
        <w:t xml:space="preserve"> Care will be made immediately</w:t>
      </w:r>
      <w:r w:rsidR="00B93645">
        <w:rPr>
          <w:rFonts w:eastAsia="Times New Roman" w:cs="Arial"/>
          <w:sz w:val="24"/>
          <w:szCs w:val="24"/>
        </w:rPr>
        <w:t xml:space="preserve"> and the police informed if a crime has been committed</w:t>
      </w:r>
      <w:r w:rsidR="00844623" w:rsidRPr="0039632F">
        <w:rPr>
          <w:rFonts w:eastAsia="Times New Roman" w:cs="Arial"/>
          <w:sz w:val="24"/>
          <w:szCs w:val="24"/>
        </w:rPr>
        <w:t xml:space="preserve">. </w:t>
      </w:r>
      <w:r w:rsidRPr="0039632F">
        <w:rPr>
          <w:rFonts w:eastAsia="Times New Roman" w:cs="Arial"/>
          <w:sz w:val="24"/>
          <w:szCs w:val="24"/>
        </w:rPr>
        <w:t xml:space="preserve">The </w:t>
      </w:r>
      <w:r w:rsidR="0015266E">
        <w:rPr>
          <w:rFonts w:eastAsia="Times New Roman" w:cs="Arial"/>
          <w:sz w:val="24"/>
          <w:szCs w:val="24"/>
        </w:rPr>
        <w:t>S</w:t>
      </w:r>
      <w:r w:rsidRPr="0039632F">
        <w:rPr>
          <w:rFonts w:eastAsia="Times New Roman" w:cs="Arial"/>
          <w:sz w:val="24"/>
          <w:szCs w:val="24"/>
        </w:rPr>
        <w:t xml:space="preserve">chool local authority is </w:t>
      </w:r>
      <w:r w:rsidR="00D811EB" w:rsidRPr="0039632F">
        <w:rPr>
          <w:rFonts w:eastAsia="Times New Roman" w:cs="Arial"/>
          <w:sz w:val="24"/>
          <w:szCs w:val="24"/>
        </w:rPr>
        <w:t>the Buckinghamshire County Council</w:t>
      </w:r>
      <w:r w:rsidRPr="0039632F">
        <w:rPr>
          <w:rFonts w:eastAsia="Times New Roman" w:cs="Arial"/>
          <w:sz w:val="24"/>
          <w:szCs w:val="24"/>
        </w:rPr>
        <w:t xml:space="preserve"> which opera</w:t>
      </w:r>
      <w:r w:rsidR="00D811EB" w:rsidRPr="0039632F">
        <w:rPr>
          <w:rFonts w:eastAsia="Times New Roman" w:cs="Arial"/>
          <w:sz w:val="24"/>
          <w:szCs w:val="24"/>
        </w:rPr>
        <w:t>tes the Buckinghamshire Safeguarding Children Board.  Teikyo School</w:t>
      </w:r>
      <w:r w:rsidRPr="0039632F">
        <w:rPr>
          <w:rFonts w:eastAsia="Times New Roman" w:cs="Arial"/>
          <w:sz w:val="24"/>
          <w:szCs w:val="24"/>
        </w:rPr>
        <w:t xml:space="preserve"> points of contact are as follows: </w:t>
      </w:r>
    </w:p>
    <w:p w14:paraId="4C6A7E70" w14:textId="77777777" w:rsidR="00872149" w:rsidRPr="0039632F" w:rsidRDefault="00872149" w:rsidP="00693F2A">
      <w:pPr>
        <w:shd w:val="clear" w:color="auto" w:fill="FFFFFF"/>
        <w:spacing w:after="150" w:line="225" w:lineRule="atLeast"/>
        <w:jc w:val="both"/>
        <w:rPr>
          <w:rFonts w:eastAsia="Times New Roman" w:cs="Arial"/>
          <w:b/>
          <w:sz w:val="24"/>
          <w:szCs w:val="24"/>
        </w:rPr>
      </w:pPr>
      <w:r w:rsidRPr="0039632F">
        <w:rPr>
          <w:rFonts w:eastAsia="Times New Roman" w:cs="Arial"/>
          <w:b/>
          <w:sz w:val="24"/>
          <w:szCs w:val="24"/>
        </w:rPr>
        <w:t>External Agency Contact Information:</w:t>
      </w:r>
    </w:p>
    <w:p w14:paraId="2C816E4C" w14:textId="75BA50B9" w:rsidR="00872149" w:rsidRPr="0039632F" w:rsidRDefault="00872149"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The </w:t>
      </w:r>
      <w:r w:rsidR="0015266E">
        <w:rPr>
          <w:rFonts w:eastAsia="Times New Roman" w:cs="Arial"/>
          <w:sz w:val="24"/>
          <w:szCs w:val="24"/>
        </w:rPr>
        <w:t>S</w:t>
      </w:r>
      <w:r w:rsidRPr="0039632F">
        <w:rPr>
          <w:rFonts w:eastAsia="Times New Roman" w:cs="Arial"/>
          <w:sz w:val="24"/>
          <w:szCs w:val="24"/>
        </w:rPr>
        <w:t>chool points of contact for children who are the focus of concern are as follows: </w:t>
      </w:r>
    </w:p>
    <w:p w14:paraId="7C712AC1" w14:textId="77777777" w:rsidR="00872149" w:rsidRPr="0039632F" w:rsidRDefault="00872149" w:rsidP="00693F2A">
      <w:pPr>
        <w:pStyle w:val="ListParagraph"/>
        <w:numPr>
          <w:ilvl w:val="0"/>
          <w:numId w:val="10"/>
        </w:numPr>
        <w:shd w:val="clear" w:color="auto" w:fill="FFFFFF"/>
        <w:spacing w:after="150" w:line="225" w:lineRule="atLeast"/>
        <w:jc w:val="both"/>
        <w:rPr>
          <w:rFonts w:eastAsia="Times New Roman" w:cs="Arial"/>
          <w:sz w:val="24"/>
          <w:szCs w:val="24"/>
        </w:rPr>
      </w:pPr>
      <w:r w:rsidRPr="0039632F">
        <w:rPr>
          <w:rFonts w:eastAsia="Times New Roman" w:cs="Arial"/>
          <w:sz w:val="24"/>
          <w:szCs w:val="24"/>
        </w:rPr>
        <w:t>Buckinghamshire County Council website for child protection:</w:t>
      </w:r>
      <w:r w:rsidRPr="0039632F">
        <w:rPr>
          <w:sz w:val="24"/>
          <w:szCs w:val="24"/>
        </w:rPr>
        <w:t xml:space="preserve"> </w:t>
      </w:r>
      <w:hyperlink r:id="rId14" w:history="1">
        <w:r w:rsidRPr="0039632F">
          <w:rPr>
            <w:rStyle w:val="Hyperlink"/>
            <w:rFonts w:eastAsia="Times New Roman" w:cs="Arial"/>
            <w:sz w:val="24"/>
            <w:szCs w:val="24"/>
          </w:rPr>
          <w:t>http://www.bucks-lscb.org.uk/about-the-bscb/</w:t>
        </w:r>
      </w:hyperlink>
      <w:r w:rsidRPr="0039632F">
        <w:rPr>
          <w:rFonts w:eastAsia="Times New Roman" w:cs="Arial"/>
          <w:sz w:val="24"/>
          <w:szCs w:val="24"/>
        </w:rPr>
        <w:t xml:space="preserve"> </w:t>
      </w:r>
    </w:p>
    <w:p w14:paraId="1C822374" w14:textId="77777777" w:rsidR="00872149" w:rsidRPr="0039632F" w:rsidRDefault="00872149" w:rsidP="00693F2A">
      <w:pPr>
        <w:pStyle w:val="ListParagraph"/>
        <w:numPr>
          <w:ilvl w:val="0"/>
          <w:numId w:val="10"/>
        </w:numPr>
        <w:shd w:val="clear" w:color="auto" w:fill="FFFFFF"/>
        <w:spacing w:after="150" w:line="225" w:lineRule="atLeast"/>
        <w:jc w:val="both"/>
        <w:rPr>
          <w:rFonts w:eastAsia="Times New Roman" w:cs="Arial"/>
          <w:bCs/>
          <w:color w:val="000000"/>
          <w:sz w:val="24"/>
          <w:szCs w:val="24"/>
        </w:rPr>
      </w:pPr>
      <w:r w:rsidRPr="0039632F">
        <w:rPr>
          <w:rFonts w:cs="Arial"/>
          <w:color w:val="000000"/>
          <w:sz w:val="24"/>
          <w:szCs w:val="24"/>
        </w:rPr>
        <w:t>Buckinghamshire County Council’s First Response Team:</w:t>
      </w:r>
      <w:r w:rsidRPr="0039632F">
        <w:rPr>
          <w:rFonts w:eastAsia="Times New Roman" w:cs="Arial"/>
          <w:sz w:val="24"/>
          <w:szCs w:val="24"/>
        </w:rPr>
        <w:t xml:space="preserve"> </w:t>
      </w:r>
      <w:r w:rsidRPr="0039632F">
        <w:rPr>
          <w:rFonts w:eastAsia="Times New Roman" w:cs="Arial"/>
          <w:bCs/>
          <w:color w:val="000000"/>
          <w:sz w:val="24"/>
          <w:szCs w:val="24"/>
        </w:rPr>
        <w:t>0845 4600001 or 01296 383962</w:t>
      </w:r>
      <w:r w:rsidRPr="0039632F">
        <w:rPr>
          <w:rFonts w:eastAsia="Times New Roman" w:cs="Arial"/>
          <w:sz w:val="24"/>
          <w:szCs w:val="24"/>
        </w:rPr>
        <w:t xml:space="preserve"> </w:t>
      </w:r>
      <w:r w:rsidRPr="0039632F">
        <w:rPr>
          <w:rFonts w:eastAsia="Times New Roman" w:cs="Arial"/>
          <w:bCs/>
          <w:color w:val="000000"/>
          <w:sz w:val="24"/>
          <w:szCs w:val="24"/>
        </w:rPr>
        <w:t>Email: </w:t>
      </w:r>
      <w:hyperlink r:id="rId15" w:history="1">
        <w:r w:rsidRPr="0039632F">
          <w:rPr>
            <w:rFonts w:eastAsia="Times New Roman" w:cs="Arial"/>
            <w:bCs/>
            <w:color w:val="1562BC"/>
            <w:sz w:val="24"/>
            <w:szCs w:val="24"/>
          </w:rPr>
          <w:t>cypfirstresponse@buckscc.gov.uk</w:t>
        </w:r>
      </w:hyperlink>
    </w:p>
    <w:p w14:paraId="4796DE00" w14:textId="77777777" w:rsidR="00872149" w:rsidRPr="0039632F" w:rsidRDefault="00872149" w:rsidP="00693F2A">
      <w:pPr>
        <w:pStyle w:val="ListParagraph"/>
        <w:numPr>
          <w:ilvl w:val="0"/>
          <w:numId w:val="10"/>
        </w:numPr>
        <w:shd w:val="clear" w:color="auto" w:fill="FFFFFF"/>
        <w:spacing w:after="150" w:line="225" w:lineRule="atLeast"/>
        <w:jc w:val="both"/>
        <w:rPr>
          <w:rFonts w:eastAsia="Times New Roman" w:cs="Arial"/>
          <w:sz w:val="24"/>
          <w:szCs w:val="24"/>
        </w:rPr>
      </w:pPr>
      <w:r w:rsidRPr="0039632F">
        <w:rPr>
          <w:rFonts w:eastAsia="Times New Roman" w:cs="Arial"/>
          <w:color w:val="000000"/>
          <w:sz w:val="24"/>
          <w:szCs w:val="24"/>
        </w:rPr>
        <w:t xml:space="preserve">First Response Team 24-hour emergency number (outside office hours): </w:t>
      </w:r>
      <w:r w:rsidRPr="0039632F">
        <w:rPr>
          <w:rFonts w:eastAsia="Times New Roman" w:cs="Arial"/>
          <w:bCs/>
          <w:color w:val="000000"/>
          <w:sz w:val="24"/>
          <w:szCs w:val="24"/>
        </w:rPr>
        <w:t>0800 999 7677</w:t>
      </w:r>
    </w:p>
    <w:p w14:paraId="01CF7D12" w14:textId="77777777" w:rsidR="00B721A9" w:rsidRDefault="00872149" w:rsidP="00B721A9">
      <w:pPr>
        <w:pStyle w:val="ListParagraph"/>
        <w:numPr>
          <w:ilvl w:val="0"/>
          <w:numId w:val="10"/>
        </w:numPr>
        <w:shd w:val="clear" w:color="auto" w:fill="FFFFFF"/>
        <w:spacing w:before="100" w:beforeAutospacing="1" w:after="150" w:line="336" w:lineRule="auto"/>
        <w:jc w:val="both"/>
        <w:rPr>
          <w:rFonts w:eastAsia="Times New Roman" w:cs="Arial"/>
          <w:color w:val="000000"/>
          <w:sz w:val="24"/>
          <w:szCs w:val="24"/>
        </w:rPr>
      </w:pPr>
      <w:r w:rsidRPr="0039632F">
        <w:rPr>
          <w:rFonts w:eastAsia="Times New Roman" w:cs="Arial"/>
          <w:color w:val="000000"/>
          <w:sz w:val="24"/>
          <w:szCs w:val="24"/>
        </w:rPr>
        <w:t xml:space="preserve">LADO (Local Authority Designated Officer): </w:t>
      </w:r>
      <w:r w:rsidRPr="0039632F">
        <w:rPr>
          <w:rFonts w:eastAsia="Times New Roman" w:cs="Arial"/>
          <w:bCs/>
          <w:color w:val="000000"/>
          <w:sz w:val="24"/>
          <w:szCs w:val="24"/>
        </w:rPr>
        <w:t>01296 382070</w:t>
      </w:r>
      <w:r w:rsidRPr="0039632F">
        <w:rPr>
          <w:rFonts w:eastAsia="Times New Roman" w:cs="Arial"/>
          <w:color w:val="000000"/>
          <w:sz w:val="24"/>
          <w:szCs w:val="24"/>
        </w:rPr>
        <w:t>.</w:t>
      </w:r>
    </w:p>
    <w:p w14:paraId="0FFDD191" w14:textId="77777777" w:rsidR="00B721A9" w:rsidRPr="00B721A9" w:rsidRDefault="00872149" w:rsidP="00B721A9">
      <w:pPr>
        <w:pStyle w:val="ListParagraph"/>
        <w:numPr>
          <w:ilvl w:val="0"/>
          <w:numId w:val="10"/>
        </w:numPr>
        <w:shd w:val="clear" w:color="auto" w:fill="FFFFFF"/>
        <w:spacing w:before="100" w:beforeAutospacing="1" w:after="150" w:line="336" w:lineRule="auto"/>
        <w:jc w:val="both"/>
        <w:rPr>
          <w:rFonts w:eastAsia="Times New Roman" w:cs="Arial"/>
          <w:color w:val="000000"/>
          <w:sz w:val="24"/>
          <w:szCs w:val="24"/>
        </w:rPr>
      </w:pPr>
      <w:r w:rsidRPr="00B721A9">
        <w:rPr>
          <w:rFonts w:eastAsia="Times New Roman" w:cs="Arial"/>
          <w:sz w:val="24"/>
          <w:szCs w:val="24"/>
        </w:rPr>
        <w:t>Police Emergency: 999</w:t>
      </w:r>
    </w:p>
    <w:p w14:paraId="175D59BC" w14:textId="77777777" w:rsidR="00B721A9" w:rsidRPr="00B721A9" w:rsidRDefault="00872149" w:rsidP="00B721A9">
      <w:pPr>
        <w:pStyle w:val="ListParagraph"/>
        <w:numPr>
          <w:ilvl w:val="0"/>
          <w:numId w:val="10"/>
        </w:numPr>
        <w:shd w:val="clear" w:color="auto" w:fill="FFFFFF"/>
        <w:spacing w:before="100" w:beforeAutospacing="1" w:after="150" w:line="336" w:lineRule="auto"/>
        <w:jc w:val="both"/>
        <w:rPr>
          <w:rFonts w:eastAsia="Times New Roman" w:cs="Arial"/>
          <w:color w:val="000000"/>
          <w:sz w:val="24"/>
          <w:szCs w:val="24"/>
        </w:rPr>
      </w:pPr>
      <w:r w:rsidRPr="00B721A9">
        <w:rPr>
          <w:rFonts w:eastAsia="Times New Roman" w:cs="Arial"/>
          <w:sz w:val="24"/>
          <w:szCs w:val="24"/>
        </w:rPr>
        <w:t>Police Non-Emergency: 101</w:t>
      </w:r>
    </w:p>
    <w:p w14:paraId="7348324C" w14:textId="77777777" w:rsidR="00872149" w:rsidRPr="00B721A9" w:rsidRDefault="00872149" w:rsidP="00B721A9">
      <w:pPr>
        <w:pStyle w:val="ListParagraph"/>
        <w:numPr>
          <w:ilvl w:val="0"/>
          <w:numId w:val="10"/>
        </w:numPr>
        <w:shd w:val="clear" w:color="auto" w:fill="FFFFFF"/>
        <w:spacing w:before="100" w:beforeAutospacing="1" w:after="150" w:line="336" w:lineRule="auto"/>
        <w:jc w:val="both"/>
        <w:rPr>
          <w:rFonts w:eastAsia="Times New Roman" w:cs="Arial"/>
          <w:color w:val="000000"/>
          <w:sz w:val="24"/>
          <w:szCs w:val="24"/>
        </w:rPr>
      </w:pPr>
      <w:r w:rsidRPr="00B721A9">
        <w:rPr>
          <w:rFonts w:eastAsia="Times New Roman" w:cs="Arial"/>
          <w:sz w:val="24"/>
          <w:szCs w:val="24"/>
        </w:rPr>
        <w:lastRenderedPageBreak/>
        <w:t>OFSTED Safeguarding Children: 08456 404046 (Monday to Friday from 8am to 6pm)</w:t>
      </w:r>
    </w:p>
    <w:p w14:paraId="33BE85DF" w14:textId="77777777" w:rsidR="00872149" w:rsidRPr="0039632F" w:rsidRDefault="00872149" w:rsidP="00693F2A">
      <w:pPr>
        <w:pStyle w:val="ListParagraph"/>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Email: </w:t>
      </w:r>
      <w:hyperlink r:id="rId16" w:history="1">
        <w:r w:rsidRPr="0039632F">
          <w:rPr>
            <w:rStyle w:val="Hyperlink"/>
            <w:rFonts w:eastAsia="Times New Roman" w:cs="Arial"/>
            <w:sz w:val="24"/>
            <w:szCs w:val="24"/>
          </w:rPr>
          <w:t>Whistleblowing@ofsted.gov.uk</w:t>
        </w:r>
      </w:hyperlink>
      <w:r w:rsidRPr="0039632F">
        <w:rPr>
          <w:rFonts w:eastAsia="Times New Roman" w:cs="Arial"/>
          <w:sz w:val="24"/>
          <w:szCs w:val="24"/>
        </w:rPr>
        <w:t> </w:t>
      </w:r>
    </w:p>
    <w:p w14:paraId="5B0F3373" w14:textId="77777777" w:rsidR="009824DD" w:rsidRDefault="009824DD" w:rsidP="00693F2A">
      <w:pPr>
        <w:shd w:val="clear" w:color="auto" w:fill="FFFFFF"/>
        <w:spacing w:after="150" w:line="225" w:lineRule="atLeast"/>
        <w:jc w:val="both"/>
        <w:rPr>
          <w:rFonts w:eastAsia="Times New Roman" w:cs="Arial"/>
          <w:b/>
          <w:sz w:val="24"/>
          <w:szCs w:val="24"/>
        </w:rPr>
      </w:pPr>
    </w:p>
    <w:p w14:paraId="7135B830" w14:textId="77777777" w:rsidR="009824DD" w:rsidRDefault="009824DD" w:rsidP="00693F2A">
      <w:pPr>
        <w:shd w:val="clear" w:color="auto" w:fill="FFFFFF"/>
        <w:spacing w:after="150" w:line="225" w:lineRule="atLeast"/>
        <w:jc w:val="both"/>
        <w:rPr>
          <w:rFonts w:eastAsia="Times New Roman" w:cs="Arial"/>
          <w:b/>
          <w:sz w:val="24"/>
          <w:szCs w:val="24"/>
        </w:rPr>
      </w:pPr>
    </w:p>
    <w:p w14:paraId="34E7FB7B" w14:textId="77777777" w:rsidR="009824DD" w:rsidRDefault="009824DD" w:rsidP="00693F2A">
      <w:pPr>
        <w:shd w:val="clear" w:color="auto" w:fill="FFFFFF"/>
        <w:spacing w:after="150" w:line="225" w:lineRule="atLeast"/>
        <w:jc w:val="both"/>
        <w:rPr>
          <w:rFonts w:eastAsia="Times New Roman" w:cs="Arial"/>
          <w:b/>
          <w:sz w:val="24"/>
          <w:szCs w:val="24"/>
        </w:rPr>
      </w:pPr>
    </w:p>
    <w:p w14:paraId="42A762D8" w14:textId="77777777" w:rsidR="009824DD" w:rsidRDefault="009824DD" w:rsidP="00693F2A">
      <w:pPr>
        <w:shd w:val="clear" w:color="auto" w:fill="FFFFFF"/>
        <w:spacing w:after="150" w:line="225" w:lineRule="atLeast"/>
        <w:jc w:val="both"/>
        <w:rPr>
          <w:rFonts w:eastAsia="Times New Roman" w:cs="Arial"/>
          <w:b/>
          <w:sz w:val="24"/>
          <w:szCs w:val="24"/>
        </w:rPr>
      </w:pPr>
    </w:p>
    <w:p w14:paraId="2F228405" w14:textId="77777777" w:rsidR="00872149" w:rsidRPr="0039632F" w:rsidRDefault="00872149" w:rsidP="00693F2A">
      <w:pPr>
        <w:shd w:val="clear" w:color="auto" w:fill="FFFFFF"/>
        <w:spacing w:after="150" w:line="225" w:lineRule="atLeast"/>
        <w:jc w:val="both"/>
        <w:rPr>
          <w:rFonts w:eastAsia="Times New Roman" w:cs="Arial"/>
          <w:b/>
          <w:sz w:val="24"/>
          <w:szCs w:val="24"/>
        </w:rPr>
      </w:pPr>
      <w:r w:rsidRPr="0039632F">
        <w:rPr>
          <w:rFonts w:eastAsia="Times New Roman" w:cs="Arial"/>
          <w:b/>
          <w:sz w:val="24"/>
          <w:szCs w:val="24"/>
        </w:rPr>
        <w:t>Other useful contacts:</w:t>
      </w:r>
    </w:p>
    <w:p w14:paraId="5A2F7CA5" w14:textId="77777777" w:rsidR="00B721A9" w:rsidRDefault="00872149" w:rsidP="00B721A9">
      <w:pPr>
        <w:shd w:val="clear" w:color="auto" w:fill="FFFFFF"/>
        <w:spacing w:after="0" w:line="225" w:lineRule="atLeast"/>
        <w:rPr>
          <w:rFonts w:eastAsia="Times New Roman" w:cs="Arial"/>
          <w:sz w:val="24"/>
          <w:szCs w:val="24"/>
        </w:rPr>
      </w:pPr>
      <w:r w:rsidRPr="0039632F">
        <w:rPr>
          <w:rFonts w:eastAsia="Times New Roman" w:cs="Arial"/>
          <w:sz w:val="24"/>
          <w:szCs w:val="24"/>
        </w:rPr>
        <w:t>Disclosure and Barring Service</w:t>
      </w:r>
    </w:p>
    <w:p w14:paraId="6ACDB50F" w14:textId="77777777" w:rsidR="00B721A9" w:rsidRDefault="00B721A9" w:rsidP="00B721A9">
      <w:pPr>
        <w:shd w:val="clear" w:color="auto" w:fill="FFFFFF"/>
        <w:spacing w:after="0" w:line="225" w:lineRule="atLeast"/>
        <w:rPr>
          <w:rFonts w:eastAsia="Times New Roman" w:cs="Arial"/>
          <w:sz w:val="24"/>
          <w:szCs w:val="24"/>
        </w:rPr>
      </w:pPr>
      <w:r>
        <w:rPr>
          <w:rFonts w:eastAsia="Times New Roman" w:cs="Arial"/>
          <w:sz w:val="24"/>
          <w:szCs w:val="24"/>
        </w:rPr>
        <w:t>PO Box 181,</w:t>
      </w:r>
    </w:p>
    <w:p w14:paraId="70A7E899" w14:textId="77777777" w:rsidR="00B721A9" w:rsidRDefault="00872149" w:rsidP="00B721A9">
      <w:pPr>
        <w:shd w:val="clear" w:color="auto" w:fill="FFFFFF"/>
        <w:spacing w:after="0" w:line="225" w:lineRule="atLeast"/>
        <w:rPr>
          <w:rFonts w:eastAsia="Times New Roman" w:cs="Arial"/>
          <w:sz w:val="24"/>
          <w:szCs w:val="24"/>
        </w:rPr>
      </w:pPr>
      <w:r w:rsidRPr="0039632F">
        <w:rPr>
          <w:rFonts w:eastAsia="Times New Roman" w:cs="Arial"/>
          <w:sz w:val="24"/>
          <w:szCs w:val="24"/>
        </w:rPr>
        <w:t xml:space="preserve">Darlington, </w:t>
      </w:r>
    </w:p>
    <w:p w14:paraId="74932200" w14:textId="77777777" w:rsidR="00872149" w:rsidRPr="0039632F" w:rsidRDefault="00B721A9" w:rsidP="00B721A9">
      <w:pPr>
        <w:shd w:val="clear" w:color="auto" w:fill="FFFFFF"/>
        <w:spacing w:after="0" w:line="225" w:lineRule="atLeast"/>
        <w:rPr>
          <w:rFonts w:eastAsia="Times New Roman" w:cs="Arial"/>
          <w:sz w:val="24"/>
          <w:szCs w:val="24"/>
        </w:rPr>
      </w:pPr>
      <w:r>
        <w:rPr>
          <w:rFonts w:eastAsia="Times New Roman" w:cs="Arial"/>
          <w:sz w:val="24"/>
          <w:szCs w:val="24"/>
        </w:rPr>
        <w:t xml:space="preserve">DL1 </w:t>
      </w:r>
      <w:r w:rsidR="00872149" w:rsidRPr="0039632F">
        <w:rPr>
          <w:rFonts w:eastAsia="Times New Roman" w:cs="Arial"/>
          <w:sz w:val="24"/>
          <w:szCs w:val="24"/>
        </w:rPr>
        <w:t>9FA</w:t>
      </w:r>
      <w:r w:rsidR="00872149" w:rsidRPr="0039632F">
        <w:rPr>
          <w:rFonts w:eastAsia="Times New Roman" w:cs="Arial"/>
          <w:sz w:val="24"/>
          <w:szCs w:val="24"/>
        </w:rPr>
        <w:br/>
        <w:t>Tel: 01325 953795 </w:t>
      </w:r>
    </w:p>
    <w:p w14:paraId="4B8C53E8" w14:textId="77777777" w:rsidR="00B721A9" w:rsidRDefault="00B721A9" w:rsidP="00B721A9">
      <w:pPr>
        <w:shd w:val="clear" w:color="auto" w:fill="FFFFFF"/>
        <w:spacing w:after="0" w:line="225" w:lineRule="atLeast"/>
        <w:rPr>
          <w:rFonts w:eastAsia="Times New Roman" w:cs="Arial"/>
          <w:sz w:val="24"/>
          <w:szCs w:val="24"/>
        </w:rPr>
      </w:pPr>
    </w:p>
    <w:p w14:paraId="617BD980" w14:textId="77777777" w:rsidR="00872149" w:rsidRPr="0039632F" w:rsidRDefault="00872149" w:rsidP="00B721A9">
      <w:pPr>
        <w:shd w:val="clear" w:color="auto" w:fill="FFFFFF"/>
        <w:spacing w:after="0" w:line="225" w:lineRule="atLeast"/>
        <w:rPr>
          <w:rFonts w:eastAsia="Times New Roman" w:cs="Arial"/>
          <w:sz w:val="24"/>
          <w:szCs w:val="24"/>
        </w:rPr>
      </w:pPr>
      <w:r w:rsidRPr="0039632F">
        <w:rPr>
          <w:rFonts w:eastAsia="Times New Roman" w:cs="Arial"/>
          <w:sz w:val="24"/>
          <w:szCs w:val="24"/>
        </w:rPr>
        <w:t>National College for Teaching and Leadership</w:t>
      </w:r>
      <w:r w:rsidRPr="0039632F">
        <w:rPr>
          <w:rFonts w:eastAsia="Times New Roman" w:cs="Arial"/>
          <w:sz w:val="24"/>
          <w:szCs w:val="24"/>
        </w:rPr>
        <w:br/>
        <w:t>Tel: 0345 609 0009</w:t>
      </w:r>
    </w:p>
    <w:p w14:paraId="6753E4C1" w14:textId="77777777" w:rsidR="00B721A9" w:rsidRDefault="00B721A9" w:rsidP="00B721A9">
      <w:pPr>
        <w:shd w:val="clear" w:color="auto" w:fill="FFFFFF"/>
        <w:spacing w:after="0" w:line="225" w:lineRule="atLeast"/>
        <w:rPr>
          <w:rFonts w:eastAsia="Times New Roman" w:cs="Arial"/>
          <w:sz w:val="24"/>
          <w:szCs w:val="24"/>
        </w:rPr>
      </w:pPr>
    </w:p>
    <w:p w14:paraId="187BB77A" w14:textId="77777777" w:rsidR="00B721A9" w:rsidRDefault="00B721A9" w:rsidP="00B721A9">
      <w:pPr>
        <w:shd w:val="clear" w:color="auto" w:fill="FFFFFF"/>
        <w:spacing w:after="0" w:line="225" w:lineRule="atLeast"/>
        <w:rPr>
          <w:rFonts w:eastAsia="Times New Roman" w:cs="Arial"/>
          <w:sz w:val="24"/>
          <w:szCs w:val="24"/>
        </w:rPr>
      </w:pPr>
    </w:p>
    <w:p w14:paraId="5D3A845B" w14:textId="77777777" w:rsidR="00872149" w:rsidRPr="0039632F" w:rsidRDefault="00872149" w:rsidP="00B721A9">
      <w:pPr>
        <w:shd w:val="clear" w:color="auto" w:fill="FFFFFF"/>
        <w:spacing w:after="0" w:line="225" w:lineRule="atLeast"/>
        <w:rPr>
          <w:rFonts w:eastAsia="Times New Roman" w:cs="Arial"/>
          <w:sz w:val="24"/>
          <w:szCs w:val="24"/>
        </w:rPr>
      </w:pPr>
      <w:r w:rsidRPr="0039632F">
        <w:rPr>
          <w:rFonts w:eastAsia="Times New Roman" w:cs="Arial"/>
          <w:sz w:val="24"/>
          <w:szCs w:val="24"/>
        </w:rPr>
        <w:t xml:space="preserve">Japanese Ministry of Education, Culture, Sports, Science and Technology </w:t>
      </w:r>
    </w:p>
    <w:p w14:paraId="28F48A60" w14:textId="77777777" w:rsidR="00872149" w:rsidRPr="0039632F" w:rsidRDefault="00300F00" w:rsidP="00B721A9">
      <w:pPr>
        <w:shd w:val="clear" w:color="auto" w:fill="FFFFFF"/>
        <w:spacing w:after="0" w:line="225" w:lineRule="atLeast"/>
        <w:rPr>
          <w:rFonts w:eastAsia="Times New Roman" w:cs="Arial"/>
          <w:sz w:val="24"/>
          <w:szCs w:val="24"/>
        </w:rPr>
      </w:pPr>
      <w:hyperlink r:id="rId17" w:history="1">
        <w:r w:rsidR="00872149" w:rsidRPr="0039632F">
          <w:rPr>
            <w:rStyle w:val="Hyperlink"/>
            <w:rFonts w:eastAsia="Times New Roman" w:cs="Arial"/>
            <w:sz w:val="24"/>
            <w:szCs w:val="24"/>
          </w:rPr>
          <w:t>http://www.mext.go.jp/mail/index.html</w:t>
        </w:r>
      </w:hyperlink>
    </w:p>
    <w:p w14:paraId="486D4D41" w14:textId="77777777" w:rsidR="005769DA" w:rsidRDefault="005769DA" w:rsidP="00693F2A">
      <w:pPr>
        <w:shd w:val="clear" w:color="auto" w:fill="FFFFFF"/>
        <w:spacing w:after="0" w:line="225" w:lineRule="atLeast"/>
        <w:jc w:val="both"/>
        <w:rPr>
          <w:rFonts w:eastAsia="Times New Roman" w:cs="Arial"/>
          <w:sz w:val="24"/>
          <w:szCs w:val="24"/>
        </w:rPr>
      </w:pPr>
    </w:p>
    <w:p w14:paraId="5213A508" w14:textId="77777777" w:rsidR="00CB2B19" w:rsidRPr="0039632F" w:rsidRDefault="00CB2B19" w:rsidP="00693F2A">
      <w:pPr>
        <w:shd w:val="clear" w:color="auto" w:fill="FFFFFF"/>
        <w:spacing w:after="0" w:line="225" w:lineRule="atLeast"/>
        <w:jc w:val="both"/>
        <w:rPr>
          <w:rFonts w:eastAsia="Times New Roman" w:cs="Arial"/>
          <w:sz w:val="24"/>
          <w:szCs w:val="24"/>
        </w:rPr>
      </w:pPr>
    </w:p>
    <w:p w14:paraId="56AF0DEE" w14:textId="77777777" w:rsidR="00A9781A" w:rsidRPr="0039632F" w:rsidRDefault="00A9781A" w:rsidP="00693F2A">
      <w:pPr>
        <w:pStyle w:val="ListParagraph"/>
        <w:numPr>
          <w:ilvl w:val="0"/>
          <w:numId w:val="14"/>
        </w:numPr>
        <w:shd w:val="clear" w:color="auto" w:fill="FFFFFF"/>
        <w:spacing w:after="0" w:line="225" w:lineRule="atLeast"/>
        <w:jc w:val="both"/>
        <w:rPr>
          <w:rFonts w:eastAsia="Times New Roman" w:cs="Arial"/>
          <w:b/>
          <w:sz w:val="24"/>
          <w:szCs w:val="24"/>
        </w:rPr>
      </w:pPr>
      <w:r w:rsidRPr="0039632F">
        <w:rPr>
          <w:rFonts w:eastAsia="Times New Roman" w:cs="Arial"/>
          <w:b/>
          <w:sz w:val="24"/>
          <w:szCs w:val="24"/>
        </w:rPr>
        <w:t>Procedures for Dealing with All Disclosure/Allegations of Abuse</w:t>
      </w:r>
    </w:p>
    <w:p w14:paraId="14B63E21" w14:textId="77777777" w:rsidR="00A9781A" w:rsidRPr="0039632F" w:rsidRDefault="00A9781A" w:rsidP="00693F2A">
      <w:pPr>
        <w:shd w:val="clear" w:color="auto" w:fill="FFFFFF"/>
        <w:spacing w:after="0" w:line="225" w:lineRule="atLeast"/>
        <w:jc w:val="both"/>
        <w:rPr>
          <w:rFonts w:eastAsia="Times New Roman" w:cs="Arial"/>
          <w:sz w:val="24"/>
          <w:szCs w:val="24"/>
        </w:rPr>
      </w:pPr>
    </w:p>
    <w:p w14:paraId="2E7A2339" w14:textId="2D5279F3"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Allegations of abuse may be made against a member of staff, a volunteer, a governor, a </w:t>
      </w:r>
      <w:r w:rsidR="00542AA7">
        <w:rPr>
          <w:rFonts w:eastAsia="Times New Roman" w:cs="Arial"/>
          <w:sz w:val="24"/>
          <w:szCs w:val="24"/>
        </w:rPr>
        <w:t>student</w:t>
      </w:r>
      <w:r w:rsidRPr="0039632F">
        <w:rPr>
          <w:rFonts w:eastAsia="Times New Roman" w:cs="Arial"/>
          <w:sz w:val="24"/>
          <w:szCs w:val="24"/>
        </w:rPr>
        <w:t xml:space="preserve">, parent or other person connected to the </w:t>
      </w:r>
      <w:r w:rsidR="0015266E">
        <w:rPr>
          <w:rFonts w:eastAsia="Times New Roman" w:cs="Arial"/>
          <w:sz w:val="24"/>
          <w:szCs w:val="24"/>
        </w:rPr>
        <w:t>S</w:t>
      </w:r>
      <w:r w:rsidRPr="0039632F">
        <w:rPr>
          <w:rFonts w:eastAsia="Times New Roman" w:cs="Arial"/>
          <w:sz w:val="24"/>
          <w:szCs w:val="24"/>
        </w:rPr>
        <w:t>chool. </w:t>
      </w:r>
    </w:p>
    <w:p w14:paraId="1EA61421" w14:textId="77777777"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Allegations of abuse against teachers and other staff will be dealt with according to the statutory guidance set out in part four of KCSIE. </w:t>
      </w:r>
    </w:p>
    <w:p w14:paraId="645F0855" w14:textId="77777777"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If a member of staff is made aware of</w:t>
      </w:r>
      <w:r w:rsidR="001763E3" w:rsidRPr="0039632F">
        <w:rPr>
          <w:rFonts w:eastAsia="Times New Roman" w:cs="Arial"/>
          <w:sz w:val="24"/>
          <w:szCs w:val="24"/>
        </w:rPr>
        <w:t xml:space="preserve"> </w:t>
      </w:r>
      <w:r w:rsidRPr="0039632F">
        <w:rPr>
          <w:rFonts w:eastAsia="Times New Roman" w:cs="Arial"/>
          <w:sz w:val="24"/>
          <w:szCs w:val="24"/>
        </w:rPr>
        <w:t>any</w:t>
      </w:r>
      <w:r w:rsidR="001763E3" w:rsidRPr="0039632F">
        <w:rPr>
          <w:rFonts w:eastAsia="Times New Roman" w:cs="Arial"/>
          <w:sz w:val="24"/>
          <w:szCs w:val="24"/>
        </w:rPr>
        <w:t xml:space="preserve"> </w:t>
      </w:r>
      <w:r w:rsidRPr="0039632F">
        <w:rPr>
          <w:rFonts w:eastAsia="Times New Roman" w:cs="Arial"/>
          <w:sz w:val="24"/>
          <w:szCs w:val="24"/>
        </w:rPr>
        <w:t>allegation of abuse, or if knowledge of possible abuse comes to his/her attention it is his/her duty to listen to the child, to provide re-assurance and to record the child's statements, but not to probe or put words into the child's mouth.  </w:t>
      </w:r>
    </w:p>
    <w:p w14:paraId="2CCF969F" w14:textId="77777777"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On hearing an allegation of abuse or complaint about abuse directly from a child, a member of staff should limit questioning to the minimum necessary for clarification.  Leading questions should be avoided.  No inappropriate guarantees of confidentiality should be given; rather the child should be told that the matter will be referred in confidence to the appropriate people in positions of responsibility.  </w:t>
      </w:r>
    </w:p>
    <w:p w14:paraId="32D22143" w14:textId="77777777"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The member of staff should make and submit an accurate writ</w:t>
      </w:r>
      <w:r w:rsidR="001763E3" w:rsidRPr="0039632F">
        <w:rPr>
          <w:rFonts w:eastAsia="Times New Roman" w:cs="Arial"/>
          <w:sz w:val="24"/>
          <w:szCs w:val="24"/>
        </w:rPr>
        <w:t xml:space="preserve">ten record and inform the </w:t>
      </w:r>
      <w:r w:rsidRPr="0039632F">
        <w:rPr>
          <w:rFonts w:eastAsia="Times New Roman" w:cs="Arial"/>
          <w:sz w:val="24"/>
          <w:szCs w:val="24"/>
        </w:rPr>
        <w:t>DSL immediately</w:t>
      </w:r>
      <w:r w:rsidR="001763E3" w:rsidRPr="0039632F">
        <w:rPr>
          <w:rFonts w:eastAsia="Times New Roman" w:cs="Arial"/>
          <w:sz w:val="24"/>
          <w:szCs w:val="24"/>
        </w:rPr>
        <w:t xml:space="preserve"> </w:t>
      </w:r>
      <w:r w:rsidRPr="0039632F">
        <w:rPr>
          <w:rFonts w:eastAsia="Times New Roman" w:cs="Arial"/>
          <w:sz w:val="24"/>
          <w:szCs w:val="24"/>
        </w:rPr>
        <w:t>so that appropriate agencies can be informed within 24 hours and the matter resolved without delay.  The DSL will contact the Local Authority Designate</w:t>
      </w:r>
      <w:r w:rsidR="001763E3" w:rsidRPr="0039632F">
        <w:rPr>
          <w:rFonts w:eastAsia="Times New Roman" w:cs="Arial"/>
          <w:sz w:val="24"/>
          <w:szCs w:val="24"/>
        </w:rPr>
        <w:t>d Officer (LADO</w:t>
      </w:r>
      <w:r w:rsidRPr="0039632F">
        <w:rPr>
          <w:rFonts w:eastAsia="Times New Roman" w:cs="Arial"/>
          <w:sz w:val="24"/>
          <w:szCs w:val="24"/>
        </w:rPr>
        <w:t>) for advice or direction and will</w:t>
      </w:r>
      <w:r w:rsidR="001763E3" w:rsidRPr="0039632F">
        <w:rPr>
          <w:rFonts w:eastAsia="Times New Roman" w:cs="Arial"/>
          <w:sz w:val="24"/>
          <w:szCs w:val="24"/>
        </w:rPr>
        <w:t xml:space="preserve"> inform Ofsted if appropriate.</w:t>
      </w:r>
    </w:p>
    <w:p w14:paraId="4252D677" w14:textId="77777777"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lastRenderedPageBreak/>
        <w:t>Should the allegation of abuse concern the DSL the member o</w:t>
      </w:r>
      <w:r w:rsidR="001763E3" w:rsidRPr="0039632F">
        <w:rPr>
          <w:rFonts w:eastAsia="Times New Roman" w:cs="Arial"/>
          <w:sz w:val="24"/>
          <w:szCs w:val="24"/>
        </w:rPr>
        <w:t>f staff should inform the Headmaster</w:t>
      </w:r>
      <w:r w:rsidRPr="0039632F">
        <w:rPr>
          <w:rFonts w:eastAsia="Times New Roman" w:cs="Arial"/>
          <w:sz w:val="24"/>
          <w:szCs w:val="24"/>
        </w:rPr>
        <w:t xml:space="preserve"> and the deputy to the DSL who will act in the place of the DSL.  Should the a</w:t>
      </w:r>
      <w:r w:rsidR="001763E3" w:rsidRPr="0039632F">
        <w:rPr>
          <w:rFonts w:eastAsia="Times New Roman" w:cs="Arial"/>
          <w:sz w:val="24"/>
          <w:szCs w:val="24"/>
        </w:rPr>
        <w:t xml:space="preserve">llegation be against the Headmaster </w:t>
      </w:r>
      <w:r w:rsidRPr="0039632F">
        <w:rPr>
          <w:rFonts w:eastAsia="Times New Roman" w:cs="Arial"/>
          <w:sz w:val="24"/>
          <w:szCs w:val="24"/>
        </w:rPr>
        <w:t>or governor the DSL will immediately inform th</w:t>
      </w:r>
      <w:r w:rsidR="00196645">
        <w:rPr>
          <w:rFonts w:eastAsia="Times New Roman" w:cs="Arial"/>
          <w:sz w:val="24"/>
          <w:szCs w:val="24"/>
        </w:rPr>
        <w:t>e governor in charge of child protection</w:t>
      </w:r>
      <w:r w:rsidRPr="0039632F">
        <w:rPr>
          <w:rFonts w:eastAsia="Times New Roman" w:cs="Arial"/>
          <w:sz w:val="24"/>
          <w:szCs w:val="24"/>
        </w:rPr>
        <w:t xml:space="preserve"> without the Head</w:t>
      </w:r>
      <w:r w:rsidR="001763E3" w:rsidRPr="0039632F">
        <w:rPr>
          <w:rFonts w:eastAsia="Times New Roman" w:cs="Arial"/>
          <w:sz w:val="24"/>
          <w:szCs w:val="24"/>
        </w:rPr>
        <w:t>master</w:t>
      </w:r>
      <w:r w:rsidRPr="0039632F">
        <w:rPr>
          <w:rFonts w:eastAsia="Times New Roman" w:cs="Arial"/>
          <w:sz w:val="24"/>
          <w:szCs w:val="24"/>
        </w:rPr>
        <w:t xml:space="preserve"> being informed first.  It will be the </w:t>
      </w:r>
      <w:r w:rsidR="00196645">
        <w:rPr>
          <w:rFonts w:eastAsia="Times New Roman" w:cs="Arial"/>
          <w:sz w:val="24"/>
          <w:szCs w:val="24"/>
        </w:rPr>
        <w:t xml:space="preserve">governor’s </w:t>
      </w:r>
      <w:r w:rsidRPr="0039632F">
        <w:rPr>
          <w:rFonts w:eastAsia="Times New Roman" w:cs="Arial"/>
          <w:sz w:val="24"/>
          <w:szCs w:val="24"/>
        </w:rPr>
        <w:t>responsibility to contact the LADO. </w:t>
      </w:r>
    </w:p>
    <w:p w14:paraId="7EFA65DF" w14:textId="77777777" w:rsidR="004358D1" w:rsidRPr="0039632F" w:rsidRDefault="00CA5281" w:rsidP="00693F2A">
      <w:pPr>
        <w:shd w:val="clear" w:color="auto" w:fill="FFFFFF"/>
        <w:spacing w:after="150" w:line="225" w:lineRule="atLeast"/>
        <w:jc w:val="both"/>
        <w:rPr>
          <w:rFonts w:eastAsia="Times New Roman" w:cs="Arial"/>
          <w:sz w:val="24"/>
          <w:szCs w:val="24"/>
        </w:rPr>
      </w:pPr>
      <w:r>
        <w:rPr>
          <w:rFonts w:eastAsia="Times New Roman" w:cs="Arial"/>
          <w:sz w:val="24"/>
          <w:szCs w:val="24"/>
        </w:rPr>
        <w:t>The Head/DSL or the governor in charge of child protection</w:t>
      </w:r>
      <w:r w:rsidR="004358D1" w:rsidRPr="0039632F">
        <w:rPr>
          <w:rFonts w:eastAsia="Times New Roman" w:cs="Arial"/>
          <w:sz w:val="24"/>
          <w:szCs w:val="24"/>
        </w:rPr>
        <w:t xml:space="preserve"> will refer</w:t>
      </w:r>
      <w:r w:rsidR="001763E3" w:rsidRPr="0039632F">
        <w:rPr>
          <w:rFonts w:eastAsia="Times New Roman" w:cs="Arial"/>
          <w:sz w:val="24"/>
          <w:szCs w:val="24"/>
        </w:rPr>
        <w:t xml:space="preserve"> </w:t>
      </w:r>
      <w:r w:rsidR="004358D1" w:rsidRPr="0039632F">
        <w:rPr>
          <w:rFonts w:eastAsia="Times New Roman" w:cs="Arial"/>
          <w:sz w:val="24"/>
          <w:szCs w:val="24"/>
        </w:rPr>
        <w:t>all</w:t>
      </w:r>
      <w:r w:rsidR="001763E3" w:rsidRPr="0039632F">
        <w:rPr>
          <w:rFonts w:eastAsia="Times New Roman" w:cs="Arial"/>
          <w:sz w:val="24"/>
          <w:szCs w:val="24"/>
        </w:rPr>
        <w:t xml:space="preserve"> </w:t>
      </w:r>
      <w:r w:rsidR="004358D1" w:rsidRPr="0039632F">
        <w:rPr>
          <w:rFonts w:eastAsia="Times New Roman" w:cs="Arial"/>
          <w:sz w:val="24"/>
          <w:szCs w:val="24"/>
        </w:rPr>
        <w:t>allegations or suspicions of abuse or cases where there is reasonable cause to suspect a child is suffering, or is likely to suffer significant harm, to the local authority designated officer (LADO) within 24 hours. </w:t>
      </w:r>
    </w:p>
    <w:p w14:paraId="672329A0" w14:textId="77777777"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Borderline cases will be discussed with the LADO without identifying individuals in the first instance and following discussions the LADO will judge whether or not an allegation or concern meet the relevant threshold.  The LADO and the Head</w:t>
      </w:r>
      <w:r w:rsidR="001763E3" w:rsidRPr="0039632F">
        <w:rPr>
          <w:rFonts w:eastAsia="Times New Roman" w:cs="Arial"/>
          <w:sz w:val="24"/>
          <w:szCs w:val="24"/>
        </w:rPr>
        <w:t>master</w:t>
      </w:r>
      <w:r w:rsidRPr="0039632F">
        <w:rPr>
          <w:rFonts w:eastAsia="Times New Roman" w:cs="Arial"/>
          <w:sz w:val="24"/>
          <w:szCs w:val="24"/>
        </w:rPr>
        <w:t>/DSL (or the Chair of Governors) will decide in the circumstances what further steps should be taken.  This could involve informing parents and calling the police. </w:t>
      </w:r>
    </w:p>
    <w:p w14:paraId="4B00C4A7" w14:textId="09E8FF4F"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If the allegation concerns a member of staff, a volunteer or another </w:t>
      </w:r>
      <w:r w:rsidR="00542AA7">
        <w:rPr>
          <w:rFonts w:eastAsia="Times New Roman" w:cs="Arial"/>
          <w:sz w:val="24"/>
          <w:szCs w:val="24"/>
        </w:rPr>
        <w:t>student</w:t>
      </w:r>
      <w:r w:rsidRPr="0039632F">
        <w:rPr>
          <w:rFonts w:eastAsia="Times New Roman" w:cs="Arial"/>
          <w:sz w:val="24"/>
          <w:szCs w:val="24"/>
        </w:rPr>
        <w:t xml:space="preserve"> he/she would normally be informed as soon as possible after the result of any initial investigation authorised or conducted by the LADO is known.  Advice will always be sought from the LADO first, however.  The </w:t>
      </w:r>
      <w:r w:rsidR="0015266E">
        <w:rPr>
          <w:rFonts w:eastAsia="Times New Roman" w:cs="Arial"/>
          <w:sz w:val="24"/>
          <w:szCs w:val="24"/>
        </w:rPr>
        <w:t>S</w:t>
      </w:r>
      <w:r w:rsidRPr="0039632F">
        <w:rPr>
          <w:rFonts w:eastAsia="Times New Roman" w:cs="Arial"/>
          <w:sz w:val="24"/>
          <w:szCs w:val="24"/>
        </w:rPr>
        <w:t>chool will normally appoint a member of staff to keep the person informed of the likely course of action and the progress of the case.  </w:t>
      </w:r>
    </w:p>
    <w:p w14:paraId="77851939" w14:textId="77777777"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The outcome of investigation of an allegation will record whether it is substantiated (sufficient evidence either to prove or disprove it), unsubstantiated (insufficient evidence either to prove or disprove it), false (sufficient evidence to disprove it) or malicious (sufficient evidence to disprove it and that there has been a deliberate act to deceive).  If it is established that the allegation is malicious, no details of the allegation will be retained on the individual's personnel records.  In all other circumstances a written record will be made of the decision and retained on the individual's personnel file in accordance with DfE advice.     </w:t>
      </w:r>
    </w:p>
    <w:p w14:paraId="4825A8C0" w14:textId="248A9D71"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If the LADO or any of the statutory child protection authorities decide to take the case further, any staff member concerned may be suspended if this is felt appropriate.  The reasons and justification for suspension will be recorded and the staff member informed of them.  In the case of staff the matter will be dealt with in accordance with the Disciplinary Procedure.  Where a member of the residential staff is suspended pending an investigation of a child protection nature, suitable arrangements must be put in place for alternative accommodation away from children.  In the case of </w:t>
      </w:r>
      <w:r w:rsidR="00542AA7">
        <w:rPr>
          <w:rFonts w:eastAsia="Times New Roman" w:cs="Arial"/>
          <w:sz w:val="24"/>
          <w:szCs w:val="24"/>
        </w:rPr>
        <w:t>student</w:t>
      </w:r>
      <w:r w:rsidRPr="0039632F">
        <w:rPr>
          <w:rFonts w:eastAsia="Times New Roman" w:cs="Arial"/>
          <w:sz w:val="24"/>
          <w:szCs w:val="24"/>
        </w:rPr>
        <w:t>-on-</w:t>
      </w:r>
      <w:r w:rsidR="00542AA7">
        <w:rPr>
          <w:rFonts w:eastAsia="Times New Roman" w:cs="Arial"/>
          <w:sz w:val="24"/>
          <w:szCs w:val="24"/>
        </w:rPr>
        <w:t>student</w:t>
      </w:r>
      <w:r w:rsidRPr="0039632F">
        <w:rPr>
          <w:rFonts w:eastAsia="Times New Roman" w:cs="Arial"/>
          <w:sz w:val="24"/>
          <w:szCs w:val="24"/>
        </w:rPr>
        <w:t xml:space="preserve"> abuse which the </w:t>
      </w:r>
      <w:r w:rsidR="0015266E">
        <w:rPr>
          <w:rFonts w:eastAsia="Times New Roman" w:cs="Arial"/>
          <w:sz w:val="24"/>
          <w:szCs w:val="24"/>
        </w:rPr>
        <w:t>S</w:t>
      </w:r>
      <w:r w:rsidRPr="0039632F">
        <w:rPr>
          <w:rFonts w:eastAsia="Times New Roman" w:cs="Arial"/>
          <w:sz w:val="24"/>
          <w:szCs w:val="24"/>
        </w:rPr>
        <w:t>chool has reported to the LADO and which the LADO or statutory child protection authority decides to investigate further, the matte</w:t>
      </w:r>
      <w:r w:rsidR="000D36D7" w:rsidRPr="0039632F">
        <w:rPr>
          <w:rFonts w:eastAsia="Times New Roman" w:cs="Arial"/>
          <w:sz w:val="24"/>
          <w:szCs w:val="24"/>
        </w:rPr>
        <w:t>r will be dealt with under the S</w:t>
      </w:r>
      <w:r w:rsidRPr="0039632F">
        <w:rPr>
          <w:rFonts w:eastAsia="Times New Roman" w:cs="Arial"/>
          <w:sz w:val="24"/>
          <w:szCs w:val="24"/>
        </w:rPr>
        <w:t>chool Behaviour</w:t>
      </w:r>
      <w:r w:rsidR="000D36D7" w:rsidRPr="0039632F">
        <w:rPr>
          <w:rFonts w:eastAsia="Times New Roman" w:cs="Arial"/>
          <w:sz w:val="24"/>
          <w:szCs w:val="24"/>
        </w:rPr>
        <w:t>, Reward and Sanction Policy</w:t>
      </w:r>
      <w:r w:rsidRPr="0039632F">
        <w:rPr>
          <w:rFonts w:eastAsia="Times New Roman" w:cs="Arial"/>
          <w:sz w:val="24"/>
          <w:szCs w:val="24"/>
        </w:rPr>
        <w:t xml:space="preserve"> after discussion with the LADO.  </w:t>
      </w:r>
    </w:p>
    <w:p w14:paraId="67C7B021" w14:textId="3F3B15B8"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During the course of the investigation the </w:t>
      </w:r>
      <w:r w:rsidR="0015266E">
        <w:rPr>
          <w:rFonts w:eastAsia="Times New Roman" w:cs="Arial"/>
          <w:sz w:val="24"/>
          <w:szCs w:val="24"/>
        </w:rPr>
        <w:t>S</w:t>
      </w:r>
      <w:r w:rsidRPr="0039632F">
        <w:rPr>
          <w:rFonts w:eastAsia="Times New Roman" w:cs="Arial"/>
          <w:sz w:val="24"/>
          <w:szCs w:val="24"/>
        </w:rPr>
        <w:t xml:space="preserve">chool in consultation with the LADO will decide what information should be given to parents, staff and other </w:t>
      </w:r>
      <w:r w:rsidR="00542AA7">
        <w:rPr>
          <w:rFonts w:eastAsia="Times New Roman" w:cs="Arial"/>
          <w:sz w:val="24"/>
          <w:szCs w:val="24"/>
        </w:rPr>
        <w:t>student</w:t>
      </w:r>
      <w:r w:rsidR="00542AA7" w:rsidRPr="0039632F">
        <w:rPr>
          <w:rFonts w:eastAsia="Times New Roman" w:cs="Arial"/>
          <w:sz w:val="24"/>
          <w:szCs w:val="24"/>
        </w:rPr>
        <w:t xml:space="preserve">s </w:t>
      </w:r>
      <w:r w:rsidRPr="0039632F">
        <w:rPr>
          <w:rFonts w:eastAsia="Times New Roman" w:cs="Arial"/>
          <w:sz w:val="24"/>
          <w:szCs w:val="24"/>
        </w:rPr>
        <w:t xml:space="preserve">and how press enquiries are to be dealt with.  In reaching their decision due consideration will be given to the provisions in the Education Act 2011 and in Keeping Children Safe in Education relating to reporting restrictions identifying teachers who are the subject of allegations from </w:t>
      </w:r>
      <w:r w:rsidR="00542AA7">
        <w:rPr>
          <w:rFonts w:eastAsia="Times New Roman" w:cs="Arial"/>
          <w:sz w:val="24"/>
          <w:szCs w:val="24"/>
        </w:rPr>
        <w:t>student</w:t>
      </w:r>
      <w:r w:rsidRPr="0039632F">
        <w:rPr>
          <w:rFonts w:eastAsia="Times New Roman" w:cs="Arial"/>
          <w:sz w:val="24"/>
          <w:szCs w:val="24"/>
        </w:rPr>
        <w:t>s. </w:t>
      </w:r>
    </w:p>
    <w:p w14:paraId="72BCCEC8" w14:textId="58BD01EB"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Any </w:t>
      </w:r>
      <w:r w:rsidR="00542AA7">
        <w:rPr>
          <w:rFonts w:eastAsia="Times New Roman" w:cs="Arial"/>
          <w:sz w:val="24"/>
          <w:szCs w:val="24"/>
        </w:rPr>
        <w:t>student</w:t>
      </w:r>
      <w:r w:rsidRPr="0039632F">
        <w:rPr>
          <w:rFonts w:eastAsia="Times New Roman" w:cs="Arial"/>
          <w:sz w:val="24"/>
          <w:szCs w:val="24"/>
        </w:rPr>
        <w:t>s who are involved will receive appropriate care.  </w:t>
      </w:r>
    </w:p>
    <w:p w14:paraId="5055C4F8" w14:textId="77777777" w:rsidR="00A33555" w:rsidRPr="0039632F" w:rsidRDefault="00A33555" w:rsidP="00693F2A">
      <w:pPr>
        <w:shd w:val="clear" w:color="auto" w:fill="FFFFFF"/>
        <w:spacing w:after="150" w:line="225" w:lineRule="atLeast"/>
        <w:jc w:val="both"/>
        <w:rPr>
          <w:rFonts w:eastAsia="Times New Roman" w:cs="Arial"/>
          <w:b/>
          <w:sz w:val="24"/>
          <w:szCs w:val="24"/>
          <w:u w:val="single"/>
        </w:rPr>
      </w:pPr>
    </w:p>
    <w:p w14:paraId="057230BE" w14:textId="77777777" w:rsidR="00A9781A" w:rsidRPr="0039632F" w:rsidRDefault="00A9781A" w:rsidP="00693F2A">
      <w:pPr>
        <w:shd w:val="clear" w:color="auto" w:fill="FFFFFF"/>
        <w:spacing w:after="150" w:line="225" w:lineRule="atLeast"/>
        <w:jc w:val="both"/>
        <w:rPr>
          <w:rFonts w:eastAsia="Times New Roman" w:cs="Arial"/>
          <w:b/>
          <w:sz w:val="24"/>
          <w:szCs w:val="24"/>
          <w:u w:val="single"/>
        </w:rPr>
      </w:pPr>
      <w:r w:rsidRPr="0039632F">
        <w:rPr>
          <w:rFonts w:eastAsia="Times New Roman" w:cs="Arial"/>
          <w:b/>
          <w:sz w:val="24"/>
          <w:szCs w:val="24"/>
          <w:u w:val="single"/>
        </w:rPr>
        <w:t>External reporting</w:t>
      </w:r>
    </w:p>
    <w:p w14:paraId="08C4A9EA" w14:textId="65FF788C" w:rsidR="00A9781A" w:rsidRPr="0039632F" w:rsidRDefault="00A9781A"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We follow Disclosure and Barring Service (DBS) guidance and procedures regarding referrals and barring decisions and the Safeguarding Vulnerable Groups Act 2006 and the Safeguarding Vulnerable Groups Act (Prescribed Criteria and Miscellaneous Provisions) Regulations 2009. Separate to involvement of the LADO, schools have a legal duty to refer to the DBS anyone who has harmed, or poses a risk of harm, to a child, or if there is reason to believe the member of staff has committed one of a number of listed offences, and who has been removed from working (paid or unpaid) at the </w:t>
      </w:r>
      <w:r w:rsidR="0015266E">
        <w:rPr>
          <w:rFonts w:eastAsia="Times New Roman" w:cs="Arial"/>
          <w:sz w:val="24"/>
          <w:szCs w:val="24"/>
        </w:rPr>
        <w:t>S</w:t>
      </w:r>
      <w:r w:rsidRPr="0039632F">
        <w:rPr>
          <w:rFonts w:eastAsia="Times New Roman" w:cs="Arial"/>
          <w:sz w:val="24"/>
          <w:szCs w:val="24"/>
        </w:rPr>
        <w:t>chool, or would have been removed had they not left.</w:t>
      </w:r>
    </w:p>
    <w:p w14:paraId="7BB73505" w14:textId="77777777" w:rsidR="00A9781A" w:rsidRPr="0039632F" w:rsidRDefault="00A9781A"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Teikyo School will make such a referral as soon as possible after the resignation or dismissal of any individual (whether employed, contracted, a volunteer or a student) whose services are no longer used because he or she is considered unsuitable to work with children. This includes dismissal, non-renewal of a fixed term contract, no longer using supply teacher engaged directly or supplied by an agency, terminating the placement of a trainee or volunteer, no longer using staff employed by a contractor and resignation and voluntary withdrawal from any of the above. </w:t>
      </w:r>
    </w:p>
    <w:p w14:paraId="3E79F7CE" w14:textId="14C08D72" w:rsidR="00A9781A" w:rsidRPr="0039632F" w:rsidRDefault="00A9781A" w:rsidP="00693F2A">
      <w:pPr>
        <w:shd w:val="clear" w:color="auto" w:fill="FFFFFF"/>
        <w:spacing w:after="0" w:line="225" w:lineRule="atLeast"/>
        <w:jc w:val="both"/>
        <w:rPr>
          <w:rFonts w:eastAsia="Times New Roman" w:cs="Arial"/>
          <w:sz w:val="24"/>
          <w:szCs w:val="24"/>
        </w:rPr>
      </w:pPr>
      <w:r w:rsidRPr="0039632F">
        <w:rPr>
          <w:rFonts w:eastAsia="Times New Roman" w:cs="Arial"/>
          <w:sz w:val="24"/>
          <w:szCs w:val="24"/>
        </w:rPr>
        <w:t xml:space="preserve">Further, or in the alternative, if an investigation leads to the dismissal or resignation prior to dismissal of a member of teaching staff specifically, the </w:t>
      </w:r>
      <w:r w:rsidR="0015266E">
        <w:rPr>
          <w:rFonts w:eastAsia="Times New Roman" w:cs="Arial"/>
          <w:sz w:val="24"/>
          <w:szCs w:val="24"/>
        </w:rPr>
        <w:t>S</w:t>
      </w:r>
      <w:r w:rsidRPr="0039632F">
        <w:rPr>
          <w:rFonts w:eastAsia="Times New Roman" w:cs="Arial"/>
          <w:sz w:val="24"/>
          <w:szCs w:val="24"/>
        </w:rPr>
        <w:t xml:space="preserve">chool will consider making a referral to the National College for Teaching and Leadership (NCTL) and a prohibition order may be appropriate (because that teacher has displayed unacceptable professional conduct, conduct that may bring the profession into disrepute or a conviction at any time for a relevant offence). </w:t>
      </w:r>
    </w:p>
    <w:p w14:paraId="68245E65" w14:textId="39FF082F" w:rsidR="00A9781A" w:rsidRPr="0039632F" w:rsidRDefault="00A9781A" w:rsidP="00693F2A">
      <w:pPr>
        <w:shd w:val="clear" w:color="auto" w:fill="FFFFFF"/>
        <w:spacing w:after="0" w:line="225" w:lineRule="atLeast"/>
        <w:jc w:val="both"/>
        <w:rPr>
          <w:rFonts w:eastAsia="Times New Roman" w:cs="Arial"/>
          <w:sz w:val="24"/>
          <w:szCs w:val="24"/>
        </w:rPr>
      </w:pPr>
      <w:r w:rsidRPr="0039632F">
        <w:rPr>
          <w:rFonts w:eastAsia="Times New Roman" w:cs="Arial"/>
          <w:sz w:val="24"/>
          <w:szCs w:val="24"/>
        </w:rPr>
        <w:t xml:space="preserve">Where the </w:t>
      </w:r>
      <w:r w:rsidR="0015266E">
        <w:rPr>
          <w:rFonts w:eastAsia="Times New Roman" w:cs="Arial"/>
          <w:sz w:val="24"/>
          <w:szCs w:val="24"/>
        </w:rPr>
        <w:t>S</w:t>
      </w:r>
      <w:r w:rsidRPr="0039632F">
        <w:rPr>
          <w:rFonts w:eastAsia="Times New Roman" w:cs="Arial"/>
          <w:sz w:val="24"/>
          <w:szCs w:val="24"/>
        </w:rPr>
        <w:t xml:space="preserve">chool ceases to use the services of a teacher because of serious misconduct, or would have dismissed them had they not resigned, it will consider whether to refer the case to the Secretary of State, as required by sections 141D and 141E of the Education Act 2002. The Secretary of State may </w:t>
      </w:r>
      <w:r w:rsidRPr="00A4357D">
        <w:rPr>
          <w:rFonts w:eastAsia="Times New Roman" w:cs="Arial"/>
          <w:sz w:val="24"/>
          <w:szCs w:val="24"/>
        </w:rPr>
        <w:t xml:space="preserve">investigate the case, and if s/he finds there is a case to answer, must then decide whether to make a prohibition order in respect of the person. In case of a Japanese teacher, the School will </w:t>
      </w:r>
      <w:r w:rsidR="00A4357D" w:rsidRPr="00A4357D">
        <w:rPr>
          <w:rFonts w:eastAsia="Times New Roman" w:cs="Arial"/>
          <w:sz w:val="24"/>
          <w:szCs w:val="24"/>
        </w:rPr>
        <w:t>consider referring</w:t>
      </w:r>
      <w:r w:rsidRPr="00A4357D">
        <w:rPr>
          <w:rFonts w:eastAsia="Times New Roman" w:cs="Arial"/>
          <w:sz w:val="24"/>
          <w:szCs w:val="24"/>
        </w:rPr>
        <w:t xml:space="preserve"> him/her to the Japanese Ministry of Education, Culture, Sports, Science and Technology.</w:t>
      </w:r>
    </w:p>
    <w:p w14:paraId="56462A3F" w14:textId="77777777" w:rsidR="000F4585" w:rsidRPr="0039632F" w:rsidRDefault="000F4585" w:rsidP="00693F2A">
      <w:pPr>
        <w:shd w:val="clear" w:color="auto" w:fill="FFFFFF"/>
        <w:spacing w:after="150" w:line="225" w:lineRule="atLeast"/>
        <w:jc w:val="both"/>
        <w:rPr>
          <w:rFonts w:eastAsia="Times New Roman" w:cs="Arial"/>
          <w:b/>
          <w:sz w:val="24"/>
          <w:szCs w:val="24"/>
          <w:u w:val="single"/>
        </w:rPr>
      </w:pPr>
    </w:p>
    <w:p w14:paraId="5CCF9FC2" w14:textId="77777777" w:rsidR="000F4585" w:rsidRPr="0039632F" w:rsidRDefault="000F4585" w:rsidP="00693F2A">
      <w:pPr>
        <w:pStyle w:val="ListParagraph"/>
        <w:numPr>
          <w:ilvl w:val="0"/>
          <w:numId w:val="14"/>
        </w:numPr>
        <w:shd w:val="clear" w:color="auto" w:fill="FFFFFF"/>
        <w:spacing w:after="150" w:line="225" w:lineRule="atLeast"/>
        <w:jc w:val="both"/>
        <w:rPr>
          <w:rFonts w:eastAsia="Times New Roman" w:cs="Arial"/>
          <w:b/>
          <w:sz w:val="24"/>
          <w:szCs w:val="24"/>
        </w:rPr>
      </w:pPr>
      <w:r w:rsidRPr="0039632F">
        <w:rPr>
          <w:rFonts w:eastAsia="Times New Roman" w:cs="Arial"/>
          <w:b/>
          <w:sz w:val="24"/>
          <w:szCs w:val="24"/>
        </w:rPr>
        <w:t>Confidentiality</w:t>
      </w:r>
    </w:p>
    <w:p w14:paraId="2430AC65" w14:textId="2FA91BB5" w:rsidR="000F4585" w:rsidRPr="0039632F" w:rsidRDefault="000F4585"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Staff members should never give absolute guarantees of confidentiality to </w:t>
      </w:r>
      <w:r w:rsidR="00542AA7">
        <w:rPr>
          <w:rFonts w:eastAsia="Times New Roman" w:cs="Arial"/>
          <w:sz w:val="24"/>
          <w:szCs w:val="24"/>
        </w:rPr>
        <w:t>student</w:t>
      </w:r>
      <w:r w:rsidRPr="0039632F">
        <w:rPr>
          <w:rFonts w:eastAsia="Times New Roman" w:cs="Arial"/>
          <w:sz w:val="24"/>
          <w:szCs w:val="24"/>
        </w:rPr>
        <w:t xml:space="preserve">s or adults wishing to tell them about something serious.  They should guarantee only that they will pass on information to the minimum number of people who must be told in order to ensure that the proper action is taken to sort out the problem and that they will not tell anyone who does not have a clear need to know.  They will also take whatever steps they can to protect the informing </w:t>
      </w:r>
      <w:r w:rsidR="00542AA7">
        <w:rPr>
          <w:rFonts w:eastAsia="Times New Roman" w:cs="Arial"/>
          <w:sz w:val="24"/>
          <w:szCs w:val="24"/>
        </w:rPr>
        <w:t>student</w:t>
      </w:r>
      <w:r w:rsidRPr="0039632F">
        <w:rPr>
          <w:rFonts w:eastAsia="Times New Roman" w:cs="Arial"/>
          <w:sz w:val="24"/>
          <w:szCs w:val="24"/>
        </w:rPr>
        <w:t xml:space="preserve"> or adult from any retaliation or unnecessary stress that might be feared after a disclosure has been made.</w:t>
      </w:r>
    </w:p>
    <w:p w14:paraId="7A526D23" w14:textId="77777777" w:rsidR="00F1307A" w:rsidRPr="0039632F" w:rsidRDefault="00F1307A" w:rsidP="00693F2A">
      <w:pPr>
        <w:shd w:val="clear" w:color="auto" w:fill="FFFFFF"/>
        <w:spacing w:after="150" w:line="225" w:lineRule="atLeast"/>
        <w:jc w:val="both"/>
        <w:rPr>
          <w:rFonts w:eastAsia="Times New Roman" w:cs="Arial"/>
          <w:b/>
          <w:sz w:val="24"/>
          <w:szCs w:val="24"/>
          <w:u w:val="single"/>
        </w:rPr>
      </w:pPr>
    </w:p>
    <w:p w14:paraId="4731DEBC" w14:textId="77777777" w:rsidR="00A9781A" w:rsidRPr="0039632F" w:rsidRDefault="00A9781A" w:rsidP="00693F2A">
      <w:pPr>
        <w:pStyle w:val="ListParagraph"/>
        <w:numPr>
          <w:ilvl w:val="0"/>
          <w:numId w:val="14"/>
        </w:numPr>
        <w:shd w:val="clear" w:color="auto" w:fill="FFFFFF"/>
        <w:spacing w:after="150" w:line="225" w:lineRule="atLeast"/>
        <w:jc w:val="both"/>
        <w:rPr>
          <w:rFonts w:eastAsia="Times New Roman" w:cs="Arial"/>
          <w:b/>
          <w:sz w:val="24"/>
          <w:szCs w:val="24"/>
        </w:rPr>
      </w:pPr>
      <w:r w:rsidRPr="0039632F">
        <w:rPr>
          <w:rFonts w:eastAsia="Times New Roman" w:cs="Arial"/>
          <w:b/>
          <w:sz w:val="24"/>
          <w:szCs w:val="24"/>
        </w:rPr>
        <w:t>Parents</w:t>
      </w:r>
    </w:p>
    <w:p w14:paraId="5F3AB86C" w14:textId="77777777"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In general, we believe that parents should be informed about any safeguarding concerns regarding their children.  It is important that we are honest and open in our dealings with parents.   However, concerns of this nature must be referred to the DSL or the Head</w:t>
      </w:r>
      <w:r w:rsidR="00E30026" w:rsidRPr="0039632F">
        <w:rPr>
          <w:rFonts w:eastAsia="Times New Roman" w:cs="Arial"/>
          <w:sz w:val="24"/>
          <w:szCs w:val="24"/>
        </w:rPr>
        <w:t>master</w:t>
      </w:r>
      <w:r w:rsidRPr="0039632F">
        <w:rPr>
          <w:rFonts w:eastAsia="Times New Roman" w:cs="Arial"/>
          <w:sz w:val="24"/>
          <w:szCs w:val="24"/>
        </w:rPr>
        <w:t xml:space="preserve"> </w:t>
      </w:r>
      <w:r w:rsidRPr="0039632F">
        <w:rPr>
          <w:rFonts w:eastAsia="Times New Roman" w:cs="Arial"/>
          <w:sz w:val="24"/>
          <w:szCs w:val="24"/>
        </w:rPr>
        <w:lastRenderedPageBreak/>
        <w:t>who will decide on the appropriate response.  In a very few cases, it may not be right to inform them of our concerns immediately as that action could prejudice any investigation, or place the child at further risk.  In such cases, advice will be sought from the LADO.</w:t>
      </w:r>
    </w:p>
    <w:p w14:paraId="6AC1F72D" w14:textId="77777777" w:rsidR="005E7175" w:rsidRPr="0039632F" w:rsidRDefault="005E7175" w:rsidP="00693F2A">
      <w:pPr>
        <w:shd w:val="clear" w:color="auto" w:fill="FFFFFF"/>
        <w:spacing w:after="150" w:line="225" w:lineRule="atLeast"/>
        <w:jc w:val="both"/>
        <w:rPr>
          <w:rFonts w:eastAsia="Times New Roman" w:cs="Arial"/>
          <w:sz w:val="24"/>
          <w:szCs w:val="24"/>
          <w:u w:val="single"/>
        </w:rPr>
      </w:pPr>
    </w:p>
    <w:p w14:paraId="2E34616D" w14:textId="77777777" w:rsidR="00A9781A" w:rsidRPr="0039632F" w:rsidRDefault="00A9781A" w:rsidP="00693F2A">
      <w:pPr>
        <w:pStyle w:val="ListParagraph"/>
        <w:numPr>
          <w:ilvl w:val="0"/>
          <w:numId w:val="14"/>
        </w:numPr>
        <w:shd w:val="clear" w:color="auto" w:fill="FFFFFF"/>
        <w:spacing w:after="150" w:line="225" w:lineRule="atLeast"/>
        <w:jc w:val="both"/>
        <w:rPr>
          <w:rFonts w:eastAsia="Times New Roman" w:cs="Arial"/>
          <w:b/>
          <w:sz w:val="24"/>
          <w:szCs w:val="24"/>
        </w:rPr>
      </w:pPr>
      <w:r w:rsidRPr="0039632F">
        <w:rPr>
          <w:rFonts w:eastAsia="Times New Roman" w:cs="Arial"/>
          <w:b/>
          <w:sz w:val="24"/>
          <w:szCs w:val="24"/>
        </w:rPr>
        <w:t>Promoting Awareness</w:t>
      </w:r>
    </w:p>
    <w:p w14:paraId="2A8A518A" w14:textId="53C2BBD5"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The School curriculum and pastoral systems are designed to foster the spiritual, moral, social and cultural development of all our </w:t>
      </w:r>
      <w:r w:rsidR="00542AA7">
        <w:rPr>
          <w:rFonts w:eastAsia="Times New Roman" w:cs="Arial"/>
          <w:sz w:val="24"/>
          <w:szCs w:val="24"/>
        </w:rPr>
        <w:t>student</w:t>
      </w:r>
      <w:r w:rsidRPr="0039632F">
        <w:rPr>
          <w:rFonts w:eastAsia="Times New Roman" w:cs="Arial"/>
          <w:sz w:val="24"/>
          <w:szCs w:val="24"/>
        </w:rPr>
        <w:t xml:space="preserve">s.  All teaching staff play a vital role in this process, helping to ensure that all </w:t>
      </w:r>
      <w:r w:rsidR="00542AA7">
        <w:rPr>
          <w:rFonts w:eastAsia="Times New Roman" w:cs="Arial"/>
          <w:sz w:val="24"/>
          <w:szCs w:val="24"/>
        </w:rPr>
        <w:t>student</w:t>
      </w:r>
      <w:r w:rsidRPr="0039632F">
        <w:rPr>
          <w:rFonts w:eastAsia="Times New Roman" w:cs="Arial"/>
          <w:sz w:val="24"/>
          <w:szCs w:val="24"/>
        </w:rPr>
        <w:t xml:space="preserve">s relate well to one another and feel safe and comfortable within the </w:t>
      </w:r>
      <w:r w:rsidR="0015266E">
        <w:rPr>
          <w:rFonts w:eastAsia="Times New Roman" w:cs="Arial"/>
          <w:sz w:val="24"/>
          <w:szCs w:val="24"/>
        </w:rPr>
        <w:t>S</w:t>
      </w:r>
      <w:r w:rsidRPr="0039632F">
        <w:rPr>
          <w:rFonts w:eastAsia="Times New Roman" w:cs="Arial"/>
          <w:sz w:val="24"/>
          <w:szCs w:val="24"/>
        </w:rPr>
        <w:t xml:space="preserve">chool.  We expect all the teaching and medical staff to lead by example and to play a full part in promoting an awareness that is appropriate to their age amongst all our </w:t>
      </w:r>
      <w:r w:rsidR="00542AA7">
        <w:rPr>
          <w:rFonts w:eastAsia="Times New Roman" w:cs="Arial"/>
          <w:sz w:val="24"/>
          <w:szCs w:val="24"/>
        </w:rPr>
        <w:t>student</w:t>
      </w:r>
      <w:r w:rsidRPr="0039632F">
        <w:rPr>
          <w:rFonts w:eastAsia="Times New Roman" w:cs="Arial"/>
          <w:sz w:val="24"/>
          <w:szCs w:val="24"/>
        </w:rPr>
        <w:t xml:space="preserve">s on issues relating to health, safety and well-being.  All staff, including all non-teaching staff, have an important role in insisting that </w:t>
      </w:r>
      <w:r w:rsidR="00EF1E6C">
        <w:rPr>
          <w:rFonts w:eastAsia="Times New Roman" w:cs="Arial"/>
          <w:sz w:val="24"/>
          <w:szCs w:val="24"/>
        </w:rPr>
        <w:t>student</w:t>
      </w:r>
      <w:r w:rsidRPr="0039632F">
        <w:rPr>
          <w:rFonts w:eastAsia="Times New Roman" w:cs="Arial"/>
          <w:sz w:val="24"/>
          <w:szCs w:val="24"/>
        </w:rPr>
        <w:t>s always adhere to the standards of behaviour set out in our behaviour policy and in enforcing our anti-bullying policy.</w:t>
      </w:r>
    </w:p>
    <w:p w14:paraId="1766E4CA" w14:textId="238AF7C5" w:rsidR="004358D1" w:rsidRPr="0039632F" w:rsidRDefault="00CF1248" w:rsidP="00693F2A">
      <w:pPr>
        <w:shd w:val="clear" w:color="auto" w:fill="FFFFFF"/>
        <w:spacing w:after="150" w:line="225" w:lineRule="atLeast"/>
        <w:jc w:val="both"/>
        <w:rPr>
          <w:rFonts w:eastAsia="Times New Roman" w:cs="Arial"/>
          <w:sz w:val="24"/>
          <w:szCs w:val="24"/>
        </w:rPr>
      </w:pPr>
      <w:r>
        <w:rPr>
          <w:rFonts w:eastAsia="Times New Roman" w:cs="Arial"/>
          <w:sz w:val="24"/>
          <w:szCs w:val="24"/>
        </w:rPr>
        <w:t xml:space="preserve">Time is allocated in the homeroom </w:t>
      </w:r>
      <w:r w:rsidR="004358D1" w:rsidRPr="0039632F">
        <w:rPr>
          <w:rFonts w:eastAsia="Times New Roman" w:cs="Arial"/>
          <w:sz w:val="24"/>
          <w:szCs w:val="24"/>
        </w:rPr>
        <w:t>to discussions of what constitutes appropriate behaviour and on why bullying and lack of respect for othe</w:t>
      </w:r>
      <w:r w:rsidR="00987DE4" w:rsidRPr="0039632F">
        <w:rPr>
          <w:rFonts w:eastAsia="Times New Roman" w:cs="Arial"/>
          <w:sz w:val="24"/>
          <w:szCs w:val="24"/>
        </w:rPr>
        <w:t xml:space="preserve">rs is never right.  </w:t>
      </w:r>
      <w:r w:rsidR="00B666F5">
        <w:rPr>
          <w:rFonts w:eastAsia="Times New Roman" w:cs="Arial"/>
          <w:sz w:val="24"/>
          <w:szCs w:val="24"/>
        </w:rPr>
        <w:t xml:space="preserve">Such discussions help </w:t>
      </w:r>
      <w:r w:rsidR="004358D1" w:rsidRPr="0039632F">
        <w:rPr>
          <w:rFonts w:eastAsia="Times New Roman" w:cs="Arial"/>
          <w:sz w:val="24"/>
          <w:szCs w:val="24"/>
        </w:rPr>
        <w:t>to promote tolerance and mutual respect and understanding. </w:t>
      </w:r>
    </w:p>
    <w:p w14:paraId="42B36C53" w14:textId="274078F4" w:rsidR="00B666F5"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All </w:t>
      </w:r>
      <w:r w:rsidR="00EF1E6C">
        <w:rPr>
          <w:rFonts w:eastAsia="Times New Roman" w:cs="Arial"/>
          <w:sz w:val="24"/>
          <w:szCs w:val="24"/>
        </w:rPr>
        <w:t>student</w:t>
      </w:r>
      <w:r w:rsidRPr="0039632F">
        <w:rPr>
          <w:rFonts w:eastAsia="Times New Roman" w:cs="Arial"/>
          <w:sz w:val="24"/>
          <w:szCs w:val="24"/>
        </w:rPr>
        <w:t xml:space="preserve">s know that there are adults to whom they can turn to if they are worried, including the </w:t>
      </w:r>
      <w:r w:rsidR="0015266E">
        <w:rPr>
          <w:rFonts w:eastAsia="Times New Roman" w:cs="Arial"/>
          <w:sz w:val="24"/>
          <w:szCs w:val="24"/>
        </w:rPr>
        <w:t>S</w:t>
      </w:r>
      <w:r w:rsidRPr="0039632F">
        <w:rPr>
          <w:rFonts w:eastAsia="Times New Roman" w:cs="Arial"/>
          <w:sz w:val="24"/>
          <w:szCs w:val="24"/>
        </w:rPr>
        <w:t xml:space="preserve">chool </w:t>
      </w:r>
      <w:r w:rsidR="0015266E">
        <w:rPr>
          <w:rFonts w:eastAsia="Times New Roman" w:cs="Arial"/>
          <w:sz w:val="24"/>
          <w:szCs w:val="24"/>
        </w:rPr>
        <w:t>C</w:t>
      </w:r>
      <w:r w:rsidRPr="0039632F">
        <w:rPr>
          <w:rFonts w:eastAsia="Times New Roman" w:cs="Arial"/>
          <w:sz w:val="24"/>
          <w:szCs w:val="24"/>
        </w:rPr>
        <w:t xml:space="preserve">ounsellor, and the medical staff.  If the </w:t>
      </w:r>
      <w:r w:rsidR="00B4307B">
        <w:rPr>
          <w:rFonts w:eastAsia="Times New Roman" w:cs="Arial"/>
          <w:sz w:val="24"/>
          <w:szCs w:val="24"/>
        </w:rPr>
        <w:t>S</w:t>
      </w:r>
      <w:r w:rsidRPr="0039632F">
        <w:rPr>
          <w:rFonts w:eastAsia="Times New Roman" w:cs="Arial"/>
          <w:sz w:val="24"/>
          <w:szCs w:val="24"/>
        </w:rPr>
        <w:t>chool has concerns about a child there is always a recognised requirement for sensitive communication and designated staff members are aware of the need to avoid asking leading questions.</w:t>
      </w:r>
    </w:p>
    <w:p w14:paraId="0967750C" w14:textId="77777777" w:rsidR="00B666F5" w:rsidRDefault="00B666F5" w:rsidP="00693F2A">
      <w:pPr>
        <w:shd w:val="clear" w:color="auto" w:fill="FFFFFF"/>
        <w:spacing w:after="150" w:line="225" w:lineRule="atLeast"/>
        <w:jc w:val="both"/>
        <w:rPr>
          <w:rFonts w:eastAsia="Times New Roman" w:cs="Arial"/>
          <w:sz w:val="24"/>
          <w:szCs w:val="24"/>
        </w:rPr>
      </w:pPr>
    </w:p>
    <w:p w14:paraId="0769E0AB" w14:textId="6F6CF943"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Our support to </w:t>
      </w:r>
      <w:r w:rsidR="00EF1E6C">
        <w:rPr>
          <w:rFonts w:eastAsia="Times New Roman" w:cs="Arial"/>
          <w:sz w:val="24"/>
          <w:szCs w:val="24"/>
        </w:rPr>
        <w:t>student</w:t>
      </w:r>
      <w:r w:rsidRPr="0039632F">
        <w:rPr>
          <w:rFonts w:eastAsia="Times New Roman" w:cs="Arial"/>
          <w:sz w:val="24"/>
          <w:szCs w:val="24"/>
        </w:rPr>
        <w:t>s includes the following: </w:t>
      </w:r>
    </w:p>
    <w:p w14:paraId="03DCC549" w14:textId="42A36A43" w:rsidR="004358D1" w:rsidRPr="0039632F" w:rsidRDefault="004358D1" w:rsidP="00693F2A">
      <w:pPr>
        <w:numPr>
          <w:ilvl w:val="0"/>
          <w:numId w:val="6"/>
        </w:numPr>
        <w:shd w:val="clear" w:color="auto" w:fill="FFFFFF"/>
        <w:spacing w:after="0" w:line="240" w:lineRule="auto"/>
        <w:ind w:left="450"/>
        <w:jc w:val="both"/>
        <w:rPr>
          <w:rFonts w:eastAsia="Times New Roman" w:cs="Arial"/>
          <w:sz w:val="24"/>
          <w:szCs w:val="24"/>
        </w:rPr>
      </w:pPr>
      <w:r w:rsidRPr="0039632F">
        <w:rPr>
          <w:rFonts w:eastAsia="Times New Roman" w:cs="Arial"/>
          <w:sz w:val="24"/>
          <w:szCs w:val="24"/>
        </w:rPr>
        <w:t xml:space="preserve">All </w:t>
      </w:r>
      <w:r w:rsidR="00EF1E6C">
        <w:rPr>
          <w:rFonts w:eastAsia="Times New Roman" w:cs="Arial"/>
          <w:sz w:val="24"/>
          <w:szCs w:val="24"/>
        </w:rPr>
        <w:t>student</w:t>
      </w:r>
      <w:r w:rsidRPr="0039632F">
        <w:rPr>
          <w:rFonts w:eastAsia="Times New Roman" w:cs="Arial"/>
          <w:sz w:val="24"/>
          <w:szCs w:val="24"/>
        </w:rPr>
        <w:t>s have access to a telephone helpline enabling them to call for support in private.</w:t>
      </w:r>
    </w:p>
    <w:p w14:paraId="478927BC" w14:textId="77777777" w:rsidR="004358D1" w:rsidRPr="0039632F" w:rsidRDefault="006C3485" w:rsidP="00693F2A">
      <w:pPr>
        <w:numPr>
          <w:ilvl w:val="0"/>
          <w:numId w:val="6"/>
        </w:numPr>
        <w:shd w:val="clear" w:color="auto" w:fill="FFFFFF"/>
        <w:spacing w:after="0" w:line="240" w:lineRule="auto"/>
        <w:ind w:left="450"/>
        <w:jc w:val="both"/>
        <w:rPr>
          <w:rFonts w:eastAsia="Times New Roman" w:cs="Arial"/>
          <w:sz w:val="24"/>
          <w:szCs w:val="24"/>
        </w:rPr>
      </w:pPr>
      <w:r w:rsidRPr="0039632F">
        <w:rPr>
          <w:rFonts w:eastAsia="Times New Roman" w:cs="Arial"/>
          <w:sz w:val="24"/>
          <w:szCs w:val="24"/>
        </w:rPr>
        <w:t>Every child has a handbook</w:t>
      </w:r>
      <w:r w:rsidR="004358D1" w:rsidRPr="0039632F">
        <w:rPr>
          <w:rFonts w:eastAsia="Times New Roman" w:cs="Arial"/>
          <w:sz w:val="24"/>
          <w:szCs w:val="24"/>
        </w:rPr>
        <w:t xml:space="preserve"> which contains guidance on where to turn for advice, including confidential help lines and for external</w:t>
      </w:r>
      <w:r w:rsidRPr="0039632F">
        <w:rPr>
          <w:rFonts w:eastAsia="Times New Roman" w:cs="Arial"/>
          <w:sz w:val="24"/>
          <w:szCs w:val="24"/>
        </w:rPr>
        <w:t xml:space="preserve"> specialists such as Child Line.</w:t>
      </w:r>
    </w:p>
    <w:p w14:paraId="73C62332" w14:textId="12306DF9" w:rsidR="004358D1" w:rsidRPr="0039632F" w:rsidRDefault="006C3485" w:rsidP="00693F2A">
      <w:pPr>
        <w:numPr>
          <w:ilvl w:val="0"/>
          <w:numId w:val="6"/>
        </w:numPr>
        <w:shd w:val="clear" w:color="auto" w:fill="FFFFFF"/>
        <w:spacing w:after="0" w:line="240" w:lineRule="auto"/>
        <w:ind w:left="450"/>
        <w:jc w:val="both"/>
        <w:rPr>
          <w:rFonts w:eastAsia="Times New Roman" w:cs="Arial"/>
          <w:sz w:val="24"/>
          <w:szCs w:val="24"/>
        </w:rPr>
      </w:pPr>
      <w:r w:rsidRPr="0039632F">
        <w:rPr>
          <w:rFonts w:eastAsia="Times New Roman" w:cs="Arial"/>
          <w:sz w:val="24"/>
          <w:szCs w:val="24"/>
        </w:rPr>
        <w:t xml:space="preserve">Our medical centre </w:t>
      </w:r>
      <w:r w:rsidR="004358D1" w:rsidRPr="0039632F">
        <w:rPr>
          <w:rFonts w:eastAsia="Times New Roman" w:cs="Arial"/>
          <w:sz w:val="24"/>
          <w:szCs w:val="24"/>
        </w:rPr>
        <w:t>and all o</w:t>
      </w:r>
      <w:r w:rsidRPr="0039632F">
        <w:rPr>
          <w:rFonts w:eastAsia="Times New Roman" w:cs="Arial"/>
          <w:sz w:val="24"/>
          <w:szCs w:val="24"/>
        </w:rPr>
        <w:t xml:space="preserve">ur boarding houses display </w:t>
      </w:r>
      <w:r w:rsidR="004358D1" w:rsidRPr="0039632F">
        <w:rPr>
          <w:rFonts w:eastAsia="Times New Roman" w:cs="Arial"/>
          <w:sz w:val="24"/>
          <w:szCs w:val="24"/>
        </w:rPr>
        <w:t xml:space="preserve">advice on where </w:t>
      </w:r>
      <w:r w:rsidR="00EF1E6C">
        <w:rPr>
          <w:rFonts w:eastAsia="Times New Roman" w:cs="Arial"/>
          <w:sz w:val="24"/>
          <w:szCs w:val="24"/>
        </w:rPr>
        <w:t>student</w:t>
      </w:r>
      <w:r w:rsidR="004358D1" w:rsidRPr="0039632F">
        <w:rPr>
          <w:rFonts w:eastAsia="Times New Roman" w:cs="Arial"/>
          <w:sz w:val="24"/>
          <w:szCs w:val="24"/>
        </w:rPr>
        <w:t>s can seek help. </w:t>
      </w:r>
    </w:p>
    <w:p w14:paraId="13413572" w14:textId="66F7B6EE" w:rsidR="004358D1" w:rsidRPr="00693F2A" w:rsidRDefault="004358D1" w:rsidP="00693F2A">
      <w:pPr>
        <w:numPr>
          <w:ilvl w:val="0"/>
          <w:numId w:val="6"/>
        </w:numPr>
        <w:shd w:val="clear" w:color="auto" w:fill="FFFFFF"/>
        <w:spacing w:after="0" w:line="240" w:lineRule="auto"/>
        <w:ind w:left="450"/>
        <w:jc w:val="both"/>
        <w:rPr>
          <w:rFonts w:eastAsia="Times New Roman" w:cs="Arial"/>
          <w:sz w:val="24"/>
          <w:szCs w:val="24"/>
        </w:rPr>
      </w:pPr>
      <w:r w:rsidRPr="00693F2A">
        <w:rPr>
          <w:rFonts w:eastAsia="Times New Roman" w:cs="Arial"/>
          <w:sz w:val="24"/>
          <w:szCs w:val="24"/>
        </w:rPr>
        <w:t>We provide leadership training to our</w:t>
      </w:r>
      <w:r w:rsidR="00693621" w:rsidRPr="00693F2A">
        <w:rPr>
          <w:rFonts w:eastAsia="Times New Roman" w:cs="Arial"/>
          <w:sz w:val="24"/>
          <w:szCs w:val="24"/>
        </w:rPr>
        <w:t xml:space="preserve"> Student Council members and </w:t>
      </w:r>
      <w:r w:rsidRPr="00693F2A">
        <w:rPr>
          <w:rFonts w:eastAsia="Times New Roman" w:cs="Arial"/>
          <w:sz w:val="24"/>
          <w:szCs w:val="24"/>
        </w:rPr>
        <w:t xml:space="preserve">heads of house which specifically covers child protection issues and the importance of offering support and assistance to younger and to vulnerable </w:t>
      </w:r>
      <w:r w:rsidR="00EF1E6C">
        <w:rPr>
          <w:rFonts w:eastAsia="Times New Roman" w:cs="Arial"/>
          <w:sz w:val="24"/>
          <w:szCs w:val="24"/>
        </w:rPr>
        <w:t>student</w:t>
      </w:r>
      <w:r w:rsidRPr="00693F2A">
        <w:rPr>
          <w:rFonts w:eastAsia="Times New Roman" w:cs="Arial"/>
          <w:sz w:val="24"/>
          <w:szCs w:val="24"/>
        </w:rPr>
        <w:t>s.</w:t>
      </w:r>
    </w:p>
    <w:p w14:paraId="47AC08B1" w14:textId="22309A95" w:rsidR="004358D1" w:rsidRPr="0039632F" w:rsidRDefault="004358D1" w:rsidP="00693F2A">
      <w:pPr>
        <w:numPr>
          <w:ilvl w:val="0"/>
          <w:numId w:val="6"/>
        </w:numPr>
        <w:shd w:val="clear" w:color="auto" w:fill="FFFFFF"/>
        <w:spacing w:after="0" w:line="240" w:lineRule="auto"/>
        <w:ind w:left="450"/>
        <w:jc w:val="both"/>
        <w:rPr>
          <w:rFonts w:eastAsia="Times New Roman" w:cs="Arial"/>
          <w:sz w:val="24"/>
          <w:szCs w:val="24"/>
        </w:rPr>
      </w:pPr>
      <w:r w:rsidRPr="00693F2A">
        <w:rPr>
          <w:rFonts w:eastAsia="Times New Roman" w:cs="Arial"/>
          <w:sz w:val="24"/>
          <w:szCs w:val="24"/>
        </w:rPr>
        <w:t xml:space="preserve">We provide regular lessons to </w:t>
      </w:r>
      <w:r w:rsidR="00EF1E6C">
        <w:rPr>
          <w:rFonts w:eastAsia="Times New Roman" w:cs="Arial"/>
          <w:sz w:val="24"/>
          <w:szCs w:val="24"/>
        </w:rPr>
        <w:t>student</w:t>
      </w:r>
      <w:r w:rsidRPr="00693F2A">
        <w:rPr>
          <w:rFonts w:eastAsia="Times New Roman" w:cs="Arial"/>
          <w:sz w:val="24"/>
          <w:szCs w:val="24"/>
        </w:rPr>
        <w:t xml:space="preserve">s on e-safety and ensure that all </w:t>
      </w:r>
      <w:r w:rsidR="00EF1E6C">
        <w:rPr>
          <w:rFonts w:eastAsia="Times New Roman" w:cs="Arial"/>
          <w:sz w:val="24"/>
          <w:szCs w:val="24"/>
        </w:rPr>
        <w:t>student</w:t>
      </w:r>
      <w:r w:rsidRPr="00693F2A">
        <w:rPr>
          <w:rFonts w:eastAsia="Times New Roman" w:cs="Arial"/>
          <w:sz w:val="24"/>
          <w:szCs w:val="24"/>
        </w:rPr>
        <w:t>s understand</w:t>
      </w:r>
      <w:r w:rsidRPr="0039632F">
        <w:rPr>
          <w:rFonts w:eastAsia="Times New Roman" w:cs="Arial"/>
          <w:sz w:val="24"/>
          <w:szCs w:val="24"/>
        </w:rPr>
        <w:t xml:space="preserve"> and adhere to the </w:t>
      </w:r>
      <w:r w:rsidR="00B4307B">
        <w:rPr>
          <w:rFonts w:eastAsia="Times New Roman" w:cs="Arial"/>
          <w:sz w:val="24"/>
          <w:szCs w:val="24"/>
        </w:rPr>
        <w:t>S</w:t>
      </w:r>
      <w:r w:rsidRPr="0039632F">
        <w:rPr>
          <w:rFonts w:eastAsia="Times New Roman" w:cs="Arial"/>
          <w:sz w:val="24"/>
          <w:szCs w:val="24"/>
        </w:rPr>
        <w:t xml:space="preserve">chool's guidelines in this area. This includes guidance on educating </w:t>
      </w:r>
      <w:r w:rsidR="00EF1E6C">
        <w:rPr>
          <w:rFonts w:eastAsia="Times New Roman" w:cs="Arial"/>
          <w:sz w:val="24"/>
          <w:szCs w:val="24"/>
        </w:rPr>
        <w:t>student</w:t>
      </w:r>
      <w:r w:rsidRPr="0039632F">
        <w:rPr>
          <w:rFonts w:eastAsia="Times New Roman" w:cs="Arial"/>
          <w:sz w:val="24"/>
          <w:szCs w:val="24"/>
        </w:rPr>
        <w:t xml:space="preserve">s to stay safe including e-safety and online protection. For more details on cyber-bullying please refer to the </w:t>
      </w:r>
      <w:r w:rsidR="00B4307B">
        <w:rPr>
          <w:rFonts w:eastAsia="Times New Roman" w:cs="Arial"/>
          <w:sz w:val="24"/>
          <w:szCs w:val="24"/>
        </w:rPr>
        <w:t>S</w:t>
      </w:r>
      <w:r w:rsidRPr="0039632F">
        <w:rPr>
          <w:rFonts w:eastAsia="Times New Roman" w:cs="Arial"/>
          <w:sz w:val="24"/>
          <w:szCs w:val="24"/>
        </w:rPr>
        <w:t xml:space="preserve">chool </w:t>
      </w:r>
      <w:r w:rsidR="00B4307B">
        <w:rPr>
          <w:rFonts w:eastAsia="Times New Roman" w:cs="Arial"/>
          <w:sz w:val="24"/>
          <w:szCs w:val="24"/>
        </w:rPr>
        <w:t>A</w:t>
      </w:r>
      <w:r w:rsidRPr="0039632F">
        <w:rPr>
          <w:rFonts w:eastAsia="Times New Roman" w:cs="Arial"/>
          <w:sz w:val="24"/>
          <w:szCs w:val="24"/>
        </w:rPr>
        <w:t xml:space="preserve">nti-bullying </w:t>
      </w:r>
      <w:r w:rsidR="00B4307B">
        <w:rPr>
          <w:rFonts w:eastAsia="Times New Roman" w:cs="Arial"/>
          <w:sz w:val="24"/>
          <w:szCs w:val="24"/>
        </w:rPr>
        <w:t>P</w:t>
      </w:r>
      <w:r w:rsidRPr="0039632F">
        <w:rPr>
          <w:rFonts w:eastAsia="Times New Roman" w:cs="Arial"/>
          <w:sz w:val="24"/>
          <w:szCs w:val="24"/>
        </w:rPr>
        <w:t>olicy.</w:t>
      </w:r>
    </w:p>
    <w:p w14:paraId="2DD64392" w14:textId="77777777" w:rsidR="00693621" w:rsidRPr="0039632F" w:rsidRDefault="00693621" w:rsidP="00693F2A">
      <w:pPr>
        <w:shd w:val="clear" w:color="auto" w:fill="FFFFFF"/>
        <w:spacing w:after="150" w:line="225" w:lineRule="atLeast"/>
        <w:jc w:val="both"/>
        <w:rPr>
          <w:rFonts w:eastAsia="Times New Roman" w:cs="Arial"/>
          <w:sz w:val="24"/>
          <w:szCs w:val="24"/>
        </w:rPr>
      </w:pPr>
    </w:p>
    <w:p w14:paraId="0FEB06A4" w14:textId="77777777" w:rsidR="00A9781A" w:rsidRPr="0039632F" w:rsidRDefault="00A9781A" w:rsidP="00693F2A">
      <w:pPr>
        <w:pStyle w:val="ListParagraph"/>
        <w:numPr>
          <w:ilvl w:val="0"/>
          <w:numId w:val="14"/>
        </w:numPr>
        <w:shd w:val="clear" w:color="auto" w:fill="FFFFFF"/>
        <w:spacing w:after="150" w:line="225" w:lineRule="atLeast"/>
        <w:jc w:val="both"/>
        <w:rPr>
          <w:rFonts w:eastAsia="Times New Roman" w:cs="Arial"/>
          <w:b/>
          <w:sz w:val="24"/>
          <w:szCs w:val="24"/>
        </w:rPr>
      </w:pPr>
      <w:r w:rsidRPr="0039632F">
        <w:rPr>
          <w:rFonts w:eastAsia="Times New Roman" w:cs="Arial"/>
          <w:b/>
          <w:sz w:val="24"/>
          <w:szCs w:val="24"/>
        </w:rPr>
        <w:t>Position of Trust</w:t>
      </w:r>
    </w:p>
    <w:p w14:paraId="466A89CF" w14:textId="3DA70658"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As a result of their knowledge, position and/or the authority invested in their role, all adults working with children and young people in education settings are in positions of trust in relation to the young people in their care.  A relationship between a member of staff and a </w:t>
      </w:r>
      <w:r w:rsidR="00EF1E6C">
        <w:rPr>
          <w:rFonts w:eastAsia="Times New Roman" w:cs="Arial"/>
          <w:sz w:val="24"/>
          <w:szCs w:val="24"/>
        </w:rPr>
        <w:t>student</w:t>
      </w:r>
      <w:r w:rsidRPr="0039632F">
        <w:rPr>
          <w:rFonts w:eastAsia="Times New Roman" w:cs="Arial"/>
          <w:sz w:val="24"/>
          <w:szCs w:val="24"/>
        </w:rPr>
        <w:t xml:space="preserve"> cannot be a relationship between equals.  There is potential for exploitation and </w:t>
      </w:r>
      <w:r w:rsidRPr="0039632F">
        <w:rPr>
          <w:rFonts w:eastAsia="Times New Roman" w:cs="Arial"/>
          <w:sz w:val="24"/>
          <w:szCs w:val="24"/>
        </w:rPr>
        <w:lastRenderedPageBreak/>
        <w:t>harm of vulnerable young people and all members of staff have a responsibility to ensure that an unequal balance of power is not used for personal advantage or gratification.</w:t>
      </w:r>
    </w:p>
    <w:p w14:paraId="0035A7F0" w14:textId="009D47FD"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Wherever possible, staff should avoid behaviour which might be misinterpreted by others, and report and record any incident with this potential.  Staff should refer the </w:t>
      </w:r>
      <w:r w:rsidR="00B4307B">
        <w:rPr>
          <w:rFonts w:eastAsia="Times New Roman" w:cs="Arial"/>
          <w:sz w:val="24"/>
          <w:szCs w:val="24"/>
        </w:rPr>
        <w:t>S</w:t>
      </w:r>
      <w:r w:rsidRPr="0039632F">
        <w:rPr>
          <w:rFonts w:eastAsia="Times New Roman" w:cs="Arial"/>
          <w:sz w:val="24"/>
          <w:szCs w:val="24"/>
        </w:rPr>
        <w:t>chool Staff Handbook which also includes its Social Media Policy.</w:t>
      </w:r>
    </w:p>
    <w:p w14:paraId="25785E95" w14:textId="77777777" w:rsidR="005E7175" w:rsidRDefault="005E7175" w:rsidP="00693F2A">
      <w:pPr>
        <w:shd w:val="clear" w:color="auto" w:fill="FFFFFF"/>
        <w:spacing w:after="150" w:line="225" w:lineRule="atLeast"/>
        <w:jc w:val="both"/>
        <w:rPr>
          <w:rFonts w:eastAsia="Times New Roman" w:cs="Arial"/>
          <w:sz w:val="24"/>
          <w:szCs w:val="24"/>
          <w:u w:val="single"/>
        </w:rPr>
      </w:pPr>
    </w:p>
    <w:p w14:paraId="15D13D0B" w14:textId="77777777" w:rsidR="00A9781A" w:rsidRPr="0039632F" w:rsidRDefault="00A9781A" w:rsidP="00693F2A">
      <w:pPr>
        <w:pStyle w:val="ListParagraph"/>
        <w:numPr>
          <w:ilvl w:val="0"/>
          <w:numId w:val="14"/>
        </w:numPr>
        <w:shd w:val="clear" w:color="auto" w:fill="FFFFFF"/>
        <w:spacing w:after="150" w:line="225" w:lineRule="atLeast"/>
        <w:jc w:val="both"/>
        <w:rPr>
          <w:rFonts w:eastAsia="Times New Roman" w:cs="Arial"/>
          <w:b/>
          <w:sz w:val="24"/>
          <w:szCs w:val="24"/>
        </w:rPr>
      </w:pPr>
      <w:r w:rsidRPr="0039632F">
        <w:rPr>
          <w:rFonts w:eastAsia="Times New Roman" w:cs="Arial"/>
          <w:b/>
          <w:sz w:val="24"/>
          <w:szCs w:val="24"/>
        </w:rPr>
        <w:t>Staff Behaviour and Code of Conduct</w:t>
      </w:r>
    </w:p>
    <w:p w14:paraId="171F98BA" w14:textId="4AF72ECA"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In general, </w:t>
      </w:r>
      <w:r w:rsidR="00EF1E6C">
        <w:rPr>
          <w:rFonts w:eastAsia="Times New Roman" w:cs="Arial"/>
          <w:sz w:val="24"/>
          <w:szCs w:val="24"/>
        </w:rPr>
        <w:t>student</w:t>
      </w:r>
      <w:r w:rsidRPr="0039632F">
        <w:rPr>
          <w:rFonts w:eastAsia="Times New Roman" w:cs="Arial"/>
          <w:sz w:val="24"/>
          <w:szCs w:val="24"/>
        </w:rPr>
        <w:t xml:space="preserve">s should be encouraged to discuss with their parents or guardians issues that are troubling them.  It may be appropriate to suggest that a </w:t>
      </w:r>
      <w:r w:rsidR="00EF1E6C">
        <w:rPr>
          <w:rFonts w:eastAsia="Times New Roman" w:cs="Arial"/>
          <w:sz w:val="24"/>
          <w:szCs w:val="24"/>
        </w:rPr>
        <w:t>student</w:t>
      </w:r>
      <w:r w:rsidRPr="0039632F">
        <w:rPr>
          <w:rFonts w:eastAsia="Times New Roman" w:cs="Arial"/>
          <w:sz w:val="24"/>
          <w:szCs w:val="24"/>
        </w:rPr>
        <w:t xml:space="preserve"> sees th</w:t>
      </w:r>
      <w:r w:rsidR="005E7175" w:rsidRPr="0039632F">
        <w:rPr>
          <w:rFonts w:eastAsia="Times New Roman" w:cs="Arial"/>
          <w:sz w:val="24"/>
          <w:szCs w:val="24"/>
        </w:rPr>
        <w:t xml:space="preserve">e </w:t>
      </w:r>
      <w:r w:rsidR="00B4307B">
        <w:rPr>
          <w:rFonts w:eastAsia="Times New Roman" w:cs="Arial"/>
          <w:sz w:val="24"/>
          <w:szCs w:val="24"/>
        </w:rPr>
        <w:t>S</w:t>
      </w:r>
      <w:r w:rsidR="005E7175" w:rsidRPr="0039632F">
        <w:rPr>
          <w:rFonts w:eastAsia="Times New Roman" w:cs="Arial"/>
          <w:sz w:val="24"/>
          <w:szCs w:val="24"/>
        </w:rPr>
        <w:t xml:space="preserve">chool </w:t>
      </w:r>
      <w:r w:rsidR="00B4307B">
        <w:rPr>
          <w:rFonts w:eastAsia="Times New Roman" w:cs="Arial"/>
          <w:sz w:val="24"/>
          <w:szCs w:val="24"/>
        </w:rPr>
        <w:t>C</w:t>
      </w:r>
      <w:r w:rsidR="005E7175" w:rsidRPr="0039632F">
        <w:rPr>
          <w:rFonts w:eastAsia="Times New Roman" w:cs="Arial"/>
          <w:sz w:val="24"/>
          <w:szCs w:val="24"/>
        </w:rPr>
        <w:t xml:space="preserve">ounsellor </w:t>
      </w:r>
      <w:r w:rsidRPr="0039632F">
        <w:rPr>
          <w:rFonts w:eastAsia="Times New Roman" w:cs="Arial"/>
          <w:sz w:val="24"/>
          <w:szCs w:val="24"/>
        </w:rPr>
        <w:t>or member of the medical staff.</w:t>
      </w:r>
    </w:p>
    <w:p w14:paraId="3232E738" w14:textId="0A7E37A0"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Staff need to ensure that their behaviour does not inadvertently lay them open to allegations of abuse.  They need to treat all </w:t>
      </w:r>
      <w:r w:rsidR="00EF1E6C">
        <w:rPr>
          <w:rFonts w:eastAsia="Times New Roman" w:cs="Arial"/>
          <w:sz w:val="24"/>
          <w:szCs w:val="24"/>
        </w:rPr>
        <w:t>student</w:t>
      </w:r>
      <w:r w:rsidRPr="0039632F">
        <w:rPr>
          <w:rFonts w:eastAsia="Times New Roman" w:cs="Arial"/>
          <w:sz w:val="24"/>
          <w:szCs w:val="24"/>
        </w:rPr>
        <w:t>s with respect and try, as far as possible, not to be al</w:t>
      </w:r>
      <w:r w:rsidR="005E7175" w:rsidRPr="0039632F">
        <w:rPr>
          <w:rFonts w:eastAsia="Times New Roman" w:cs="Arial"/>
          <w:sz w:val="24"/>
          <w:szCs w:val="24"/>
        </w:rPr>
        <w:t>one with a student</w:t>
      </w:r>
      <w:r w:rsidRPr="0039632F">
        <w:rPr>
          <w:rFonts w:eastAsia="Times New Roman" w:cs="Arial"/>
          <w:sz w:val="24"/>
          <w:szCs w:val="24"/>
        </w:rPr>
        <w:t xml:space="preserve">.  Where this is not possible, for example, in an instrumental music lesson, or sports coaching lesson, it is good practice to ensure that others are within earshot.  Where possible, a gap or barrier should be maintained between teacher and </w:t>
      </w:r>
      <w:r w:rsidR="005E7175" w:rsidRPr="0039632F">
        <w:rPr>
          <w:rFonts w:eastAsia="Times New Roman" w:cs="Arial"/>
          <w:sz w:val="24"/>
          <w:szCs w:val="24"/>
        </w:rPr>
        <w:t>student</w:t>
      </w:r>
      <w:r w:rsidRPr="0039632F">
        <w:rPr>
          <w:rFonts w:eastAsia="Times New Roman" w:cs="Arial"/>
          <w:sz w:val="24"/>
          <w:szCs w:val="24"/>
        </w:rPr>
        <w:t xml:space="preserve"> at all times.  Any physical contact should be the minimum required for care, instruction or restraint.  Staff should avoid taking one </w:t>
      </w:r>
      <w:r w:rsidR="00EF1E6C">
        <w:rPr>
          <w:rFonts w:eastAsia="Times New Roman" w:cs="Arial"/>
          <w:sz w:val="24"/>
          <w:szCs w:val="24"/>
        </w:rPr>
        <w:t>student</w:t>
      </w:r>
      <w:r w:rsidRPr="0039632F">
        <w:rPr>
          <w:rFonts w:eastAsia="Times New Roman" w:cs="Arial"/>
          <w:sz w:val="24"/>
          <w:szCs w:val="24"/>
        </w:rPr>
        <w:t xml:space="preserve"> on his/her own in a car. </w:t>
      </w:r>
    </w:p>
    <w:p w14:paraId="65DD2C67" w14:textId="77777777" w:rsidR="0007732B" w:rsidRPr="0039632F" w:rsidRDefault="0007732B"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t>The following are covered in our ‘Staff Code of conduct and communication with Students Policy’:</w:t>
      </w:r>
    </w:p>
    <w:p w14:paraId="70FD5C2F" w14:textId="77777777" w:rsidR="0007732B" w:rsidRPr="0039632F" w:rsidRDefault="0007732B" w:rsidP="00693F2A">
      <w:pPr>
        <w:pStyle w:val="ListParagraph"/>
        <w:numPr>
          <w:ilvl w:val="0"/>
          <w:numId w:val="12"/>
        </w:numPr>
        <w:shd w:val="clear" w:color="auto" w:fill="FFFFFF"/>
        <w:spacing w:after="150" w:line="225" w:lineRule="atLeast"/>
        <w:jc w:val="both"/>
        <w:rPr>
          <w:rFonts w:eastAsia="Times New Roman" w:cs="Arial"/>
          <w:sz w:val="24"/>
          <w:szCs w:val="24"/>
        </w:rPr>
      </w:pPr>
      <w:r w:rsidRPr="0039632F">
        <w:rPr>
          <w:rFonts w:eastAsia="Times New Roman" w:cs="Arial"/>
          <w:sz w:val="24"/>
          <w:szCs w:val="24"/>
        </w:rPr>
        <w:t>Daily conduct requirements for staff</w:t>
      </w:r>
    </w:p>
    <w:p w14:paraId="42C65F13" w14:textId="2728B963" w:rsidR="0007732B" w:rsidRPr="0039632F" w:rsidRDefault="0007732B" w:rsidP="00693F2A">
      <w:pPr>
        <w:pStyle w:val="ListParagraph"/>
        <w:numPr>
          <w:ilvl w:val="0"/>
          <w:numId w:val="12"/>
        </w:num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Communication with </w:t>
      </w:r>
      <w:r w:rsidR="00EF1E6C" w:rsidRPr="00EF1E6C">
        <w:rPr>
          <w:rFonts w:eastAsia="Times New Roman" w:cs="Arial"/>
          <w:sz w:val="24"/>
          <w:szCs w:val="24"/>
        </w:rPr>
        <w:t>student</w:t>
      </w:r>
      <w:r w:rsidRPr="0039632F">
        <w:rPr>
          <w:rFonts w:eastAsia="Times New Roman" w:cs="Arial"/>
          <w:sz w:val="24"/>
          <w:szCs w:val="24"/>
        </w:rPr>
        <w:t>s including the use of social media</w:t>
      </w:r>
    </w:p>
    <w:p w14:paraId="4F3A3A3D" w14:textId="605CD0A6" w:rsidR="0007732B" w:rsidRPr="0039632F" w:rsidRDefault="0007732B" w:rsidP="00693F2A">
      <w:pPr>
        <w:pStyle w:val="ListParagraph"/>
        <w:numPr>
          <w:ilvl w:val="0"/>
          <w:numId w:val="12"/>
        </w:num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Electronic communication with </w:t>
      </w:r>
      <w:r w:rsidR="00EF1E6C">
        <w:rPr>
          <w:rFonts w:eastAsia="Times New Roman" w:cs="Arial"/>
          <w:sz w:val="24"/>
          <w:szCs w:val="24"/>
        </w:rPr>
        <w:t>student</w:t>
      </w:r>
      <w:r w:rsidRPr="0039632F">
        <w:rPr>
          <w:rFonts w:eastAsia="Times New Roman" w:cs="Arial"/>
          <w:sz w:val="24"/>
          <w:szCs w:val="24"/>
        </w:rPr>
        <w:t>s</w:t>
      </w:r>
    </w:p>
    <w:p w14:paraId="07D903F1" w14:textId="63BD474B" w:rsidR="0007732B" w:rsidRDefault="0007732B" w:rsidP="00693F2A">
      <w:pPr>
        <w:pStyle w:val="ListParagraph"/>
        <w:numPr>
          <w:ilvl w:val="0"/>
          <w:numId w:val="12"/>
        </w:numPr>
        <w:shd w:val="clear" w:color="auto" w:fill="FFFFFF"/>
        <w:spacing w:after="150" w:line="225" w:lineRule="atLeast"/>
        <w:jc w:val="both"/>
        <w:rPr>
          <w:rFonts w:eastAsia="Times New Roman" w:cs="Arial"/>
          <w:sz w:val="24"/>
          <w:szCs w:val="24"/>
        </w:rPr>
      </w:pPr>
      <w:r w:rsidRPr="0039632F">
        <w:rPr>
          <w:rFonts w:eastAsia="Times New Roman" w:cs="Arial"/>
          <w:sz w:val="24"/>
          <w:szCs w:val="24"/>
        </w:rPr>
        <w:t xml:space="preserve">Physical contact with </w:t>
      </w:r>
      <w:r w:rsidR="00EF1E6C">
        <w:rPr>
          <w:rFonts w:eastAsia="Times New Roman" w:cs="Arial"/>
          <w:sz w:val="24"/>
          <w:szCs w:val="24"/>
        </w:rPr>
        <w:t>student</w:t>
      </w:r>
      <w:r w:rsidRPr="0039632F">
        <w:rPr>
          <w:rFonts w:eastAsia="Times New Roman" w:cs="Arial"/>
          <w:sz w:val="24"/>
          <w:szCs w:val="24"/>
        </w:rPr>
        <w:t>s</w:t>
      </w:r>
    </w:p>
    <w:p w14:paraId="2B78D67F" w14:textId="76F08059" w:rsidR="00DF305D" w:rsidRDefault="00DF305D" w:rsidP="00693F2A">
      <w:pPr>
        <w:pStyle w:val="ListParagraph"/>
        <w:numPr>
          <w:ilvl w:val="0"/>
          <w:numId w:val="12"/>
        </w:numPr>
        <w:shd w:val="clear" w:color="auto" w:fill="FFFFFF"/>
        <w:spacing w:after="150" w:line="225" w:lineRule="atLeast"/>
        <w:jc w:val="both"/>
        <w:rPr>
          <w:rFonts w:eastAsia="Times New Roman" w:cs="Arial"/>
          <w:sz w:val="24"/>
          <w:szCs w:val="24"/>
        </w:rPr>
      </w:pPr>
      <w:r>
        <w:rPr>
          <w:rFonts w:eastAsia="Times New Roman" w:cs="Arial"/>
          <w:sz w:val="24"/>
          <w:szCs w:val="24"/>
        </w:rPr>
        <w:t>Physical Restraint</w:t>
      </w:r>
      <w:r w:rsidR="00460794">
        <w:rPr>
          <w:rFonts w:eastAsia="Times New Roman" w:cs="Arial"/>
          <w:sz w:val="24"/>
          <w:szCs w:val="24"/>
        </w:rPr>
        <w:t xml:space="preserve"> </w:t>
      </w:r>
    </w:p>
    <w:p w14:paraId="55C9847A" w14:textId="77777777" w:rsidR="0007732B" w:rsidRPr="0039632F" w:rsidRDefault="0007732B" w:rsidP="00693F2A">
      <w:pPr>
        <w:shd w:val="clear" w:color="auto" w:fill="FFFFFF"/>
        <w:spacing w:after="150" w:line="225" w:lineRule="atLeast"/>
        <w:jc w:val="both"/>
        <w:rPr>
          <w:rFonts w:eastAsia="Times New Roman" w:cs="Arial"/>
          <w:sz w:val="24"/>
          <w:szCs w:val="24"/>
        </w:rPr>
      </w:pPr>
    </w:p>
    <w:p w14:paraId="2EEC1AF5" w14:textId="77777777" w:rsidR="0007732B" w:rsidRPr="0039632F" w:rsidRDefault="0007732B" w:rsidP="00693F2A">
      <w:pPr>
        <w:shd w:val="clear" w:color="auto" w:fill="FFFFFF"/>
        <w:spacing w:after="150" w:line="225" w:lineRule="atLeast"/>
        <w:jc w:val="both"/>
        <w:rPr>
          <w:rFonts w:eastAsia="Times New Roman" w:cs="Arial"/>
          <w:b/>
          <w:sz w:val="24"/>
          <w:szCs w:val="24"/>
          <w:u w:val="single"/>
        </w:rPr>
      </w:pPr>
      <w:r w:rsidRPr="0039632F">
        <w:rPr>
          <w:rFonts w:eastAsia="Times New Roman" w:cs="Arial"/>
          <w:b/>
          <w:sz w:val="24"/>
          <w:szCs w:val="24"/>
          <w:u w:val="single"/>
        </w:rPr>
        <w:t>OTHER RELATED POLICIES</w:t>
      </w:r>
    </w:p>
    <w:p w14:paraId="32D2EC4A" w14:textId="6F650406" w:rsidR="0007732B" w:rsidRPr="0039632F" w:rsidRDefault="004358D1" w:rsidP="00693F2A">
      <w:pPr>
        <w:shd w:val="clear" w:color="auto" w:fill="FFFFFF"/>
        <w:spacing w:after="0" w:line="225" w:lineRule="atLeast"/>
        <w:jc w:val="both"/>
        <w:rPr>
          <w:rFonts w:eastAsia="Times New Roman" w:cs="Arial"/>
          <w:sz w:val="24"/>
          <w:szCs w:val="24"/>
          <w:u w:val="single"/>
        </w:rPr>
      </w:pPr>
      <w:r w:rsidRPr="0039632F">
        <w:rPr>
          <w:rFonts w:eastAsia="Times New Roman" w:cs="Arial"/>
          <w:sz w:val="24"/>
          <w:szCs w:val="24"/>
        </w:rPr>
        <w:t xml:space="preserve">Transporting </w:t>
      </w:r>
      <w:r w:rsidR="00EF1E6C">
        <w:rPr>
          <w:rFonts w:eastAsia="Times New Roman" w:cs="Arial"/>
          <w:sz w:val="24"/>
          <w:szCs w:val="24"/>
        </w:rPr>
        <w:t>student</w:t>
      </w:r>
      <w:r w:rsidRPr="0039632F">
        <w:rPr>
          <w:rFonts w:eastAsia="Times New Roman" w:cs="Arial"/>
          <w:sz w:val="24"/>
          <w:szCs w:val="24"/>
        </w:rPr>
        <w:t>s</w:t>
      </w:r>
      <w:r w:rsidR="0007732B" w:rsidRPr="0039632F">
        <w:rPr>
          <w:rFonts w:eastAsia="Times New Roman" w:cs="Arial"/>
          <w:sz w:val="24"/>
          <w:szCs w:val="24"/>
        </w:rPr>
        <w:t xml:space="preserve"> - </w:t>
      </w:r>
      <w:r w:rsidR="00EB0144" w:rsidRPr="0039632F">
        <w:rPr>
          <w:rFonts w:eastAsia="Times New Roman" w:cs="Arial"/>
          <w:sz w:val="24"/>
          <w:szCs w:val="24"/>
        </w:rPr>
        <w:t>s</w:t>
      </w:r>
      <w:r w:rsidR="009174B6" w:rsidRPr="0039632F">
        <w:rPr>
          <w:rFonts w:eastAsia="Times New Roman" w:cs="Arial"/>
          <w:sz w:val="24"/>
          <w:szCs w:val="24"/>
        </w:rPr>
        <w:t>ee ‘Vehicles and Driving Policy’</w:t>
      </w:r>
      <w:r w:rsidR="0007732B" w:rsidRPr="0039632F">
        <w:rPr>
          <w:rFonts w:eastAsia="Times New Roman" w:cs="Arial"/>
          <w:sz w:val="24"/>
          <w:szCs w:val="24"/>
          <w:u w:val="single"/>
        </w:rPr>
        <w:t xml:space="preserve"> </w:t>
      </w:r>
    </w:p>
    <w:p w14:paraId="60BFB111" w14:textId="5425D9BB" w:rsidR="0007732B" w:rsidRPr="00693F2A" w:rsidRDefault="00C361E0" w:rsidP="00693F2A">
      <w:pPr>
        <w:shd w:val="clear" w:color="auto" w:fill="FFFFFF"/>
        <w:spacing w:after="0" w:line="225" w:lineRule="atLeast"/>
        <w:jc w:val="both"/>
        <w:rPr>
          <w:rFonts w:eastAsia="Times New Roman" w:cs="Arial"/>
          <w:sz w:val="24"/>
          <w:szCs w:val="24"/>
        </w:rPr>
      </w:pPr>
      <w:r w:rsidRPr="00693F2A">
        <w:rPr>
          <w:rFonts w:eastAsia="Times New Roman" w:cs="Arial"/>
          <w:sz w:val="24"/>
          <w:szCs w:val="24"/>
        </w:rPr>
        <w:t xml:space="preserve">Action if a </w:t>
      </w:r>
      <w:r w:rsidR="00EF1E6C">
        <w:rPr>
          <w:rFonts w:eastAsia="Times New Roman" w:cs="Arial"/>
          <w:sz w:val="24"/>
          <w:szCs w:val="24"/>
        </w:rPr>
        <w:t>student</w:t>
      </w:r>
      <w:r w:rsidRPr="00693F2A">
        <w:rPr>
          <w:rFonts w:eastAsia="Times New Roman" w:cs="Arial"/>
          <w:sz w:val="24"/>
          <w:szCs w:val="24"/>
        </w:rPr>
        <w:t xml:space="preserve"> is missing -</w:t>
      </w:r>
      <w:r w:rsidR="0007732B" w:rsidRPr="00693F2A">
        <w:rPr>
          <w:rFonts w:eastAsia="Times New Roman" w:cs="Arial"/>
          <w:sz w:val="24"/>
          <w:szCs w:val="24"/>
        </w:rPr>
        <w:t xml:space="preserve"> see </w:t>
      </w:r>
      <w:r w:rsidR="00B4307B">
        <w:rPr>
          <w:rFonts w:eastAsia="Times New Roman" w:cs="Arial"/>
          <w:sz w:val="24"/>
          <w:szCs w:val="24"/>
        </w:rPr>
        <w:t>S</w:t>
      </w:r>
      <w:r w:rsidR="0007732B" w:rsidRPr="00693F2A">
        <w:rPr>
          <w:rFonts w:eastAsia="Times New Roman" w:cs="Arial"/>
          <w:sz w:val="24"/>
          <w:szCs w:val="24"/>
        </w:rPr>
        <w:t xml:space="preserve">chool </w:t>
      </w:r>
      <w:r w:rsidR="00B4307B">
        <w:rPr>
          <w:rFonts w:eastAsia="Times New Roman" w:cs="Arial"/>
          <w:sz w:val="24"/>
          <w:szCs w:val="24"/>
        </w:rPr>
        <w:t>M</w:t>
      </w:r>
      <w:r w:rsidR="0007732B" w:rsidRPr="00693F2A">
        <w:rPr>
          <w:rFonts w:eastAsia="Times New Roman" w:cs="Arial"/>
          <w:sz w:val="24"/>
          <w:szCs w:val="24"/>
        </w:rPr>
        <w:t xml:space="preserve">issing </w:t>
      </w:r>
      <w:r w:rsidR="00B4307B">
        <w:rPr>
          <w:rFonts w:eastAsia="Times New Roman" w:cs="Arial"/>
          <w:sz w:val="24"/>
          <w:szCs w:val="24"/>
        </w:rPr>
        <w:t>S</w:t>
      </w:r>
      <w:r w:rsidR="0007732B" w:rsidRPr="00693F2A">
        <w:rPr>
          <w:rFonts w:eastAsia="Times New Roman" w:cs="Arial"/>
          <w:sz w:val="24"/>
          <w:szCs w:val="24"/>
        </w:rPr>
        <w:t xml:space="preserve">tudent </w:t>
      </w:r>
      <w:r w:rsidR="00B4307B">
        <w:rPr>
          <w:rFonts w:eastAsia="Times New Roman" w:cs="Arial"/>
          <w:sz w:val="24"/>
          <w:szCs w:val="24"/>
        </w:rPr>
        <w:t>P</w:t>
      </w:r>
      <w:r w:rsidR="0007732B" w:rsidRPr="00693F2A">
        <w:rPr>
          <w:rFonts w:eastAsia="Times New Roman" w:cs="Arial"/>
          <w:sz w:val="24"/>
          <w:szCs w:val="24"/>
        </w:rPr>
        <w:t xml:space="preserve">olicy and procedures </w:t>
      </w:r>
    </w:p>
    <w:p w14:paraId="34F8BF61" w14:textId="765FC6B3" w:rsidR="0007732B" w:rsidRPr="00693F2A" w:rsidRDefault="00C361E0" w:rsidP="00693F2A">
      <w:pPr>
        <w:shd w:val="clear" w:color="auto" w:fill="FFFFFF"/>
        <w:spacing w:after="0" w:line="225" w:lineRule="atLeast"/>
        <w:jc w:val="both"/>
        <w:rPr>
          <w:rFonts w:eastAsia="Times New Roman" w:cs="Arial"/>
          <w:sz w:val="24"/>
          <w:szCs w:val="24"/>
        </w:rPr>
      </w:pPr>
      <w:r w:rsidRPr="00693F2A">
        <w:rPr>
          <w:rFonts w:eastAsia="Times New Roman" w:cs="Arial"/>
          <w:sz w:val="24"/>
          <w:szCs w:val="24"/>
        </w:rPr>
        <w:t>Equal treatment</w:t>
      </w:r>
      <w:r w:rsidR="0007732B" w:rsidRPr="00693F2A">
        <w:rPr>
          <w:rFonts w:eastAsia="Times New Roman" w:cs="Arial"/>
          <w:sz w:val="24"/>
          <w:szCs w:val="24"/>
        </w:rPr>
        <w:t xml:space="preserve"> – see </w:t>
      </w:r>
      <w:r w:rsidR="00B4307B">
        <w:rPr>
          <w:rFonts w:eastAsia="Times New Roman" w:cs="Arial"/>
          <w:sz w:val="24"/>
          <w:szCs w:val="24"/>
        </w:rPr>
        <w:t>s</w:t>
      </w:r>
      <w:r w:rsidR="0007732B" w:rsidRPr="00693F2A">
        <w:rPr>
          <w:rFonts w:eastAsia="Times New Roman" w:cs="Arial"/>
          <w:sz w:val="24"/>
          <w:szCs w:val="24"/>
        </w:rPr>
        <w:t xml:space="preserve">chool policy on equal opportunities. </w:t>
      </w:r>
    </w:p>
    <w:p w14:paraId="45D2BCC9" w14:textId="40349DB8" w:rsidR="0007732B" w:rsidRPr="00693F2A" w:rsidRDefault="00C361E0" w:rsidP="00693F2A">
      <w:pPr>
        <w:shd w:val="clear" w:color="auto" w:fill="FFFFFF"/>
        <w:spacing w:after="0" w:line="225" w:lineRule="atLeast"/>
        <w:jc w:val="both"/>
        <w:rPr>
          <w:rFonts w:eastAsia="Times New Roman" w:cs="Arial"/>
          <w:sz w:val="24"/>
          <w:szCs w:val="24"/>
        </w:rPr>
      </w:pPr>
      <w:r w:rsidRPr="00693F2A">
        <w:rPr>
          <w:rFonts w:eastAsia="Times New Roman" w:cs="Arial"/>
          <w:sz w:val="24"/>
          <w:szCs w:val="24"/>
        </w:rPr>
        <w:t>Bullying</w:t>
      </w:r>
      <w:r w:rsidR="0007732B" w:rsidRPr="00693F2A">
        <w:rPr>
          <w:rFonts w:eastAsia="Times New Roman" w:cs="Arial"/>
          <w:sz w:val="24"/>
          <w:szCs w:val="24"/>
        </w:rPr>
        <w:t> – see</w:t>
      </w:r>
      <w:r w:rsidR="00B4307B">
        <w:rPr>
          <w:rFonts w:eastAsia="Times New Roman" w:cs="Arial"/>
          <w:sz w:val="24"/>
          <w:szCs w:val="24"/>
        </w:rPr>
        <w:t xml:space="preserve"> S</w:t>
      </w:r>
      <w:r w:rsidR="0007732B" w:rsidRPr="00693F2A">
        <w:rPr>
          <w:rFonts w:eastAsia="Times New Roman" w:cs="Arial"/>
          <w:sz w:val="24"/>
          <w:szCs w:val="24"/>
        </w:rPr>
        <w:t xml:space="preserve">chool policy on anti-bullying </w:t>
      </w:r>
    </w:p>
    <w:p w14:paraId="40A14EF9" w14:textId="199B7306" w:rsidR="009174B6" w:rsidRPr="00693F2A" w:rsidRDefault="0007732B" w:rsidP="00693F2A">
      <w:pPr>
        <w:shd w:val="clear" w:color="auto" w:fill="FFFFFF"/>
        <w:spacing w:after="0" w:line="225" w:lineRule="atLeast"/>
        <w:jc w:val="both"/>
        <w:rPr>
          <w:rFonts w:eastAsia="Times New Roman" w:cs="Arial"/>
          <w:sz w:val="24"/>
          <w:szCs w:val="24"/>
        </w:rPr>
      </w:pPr>
      <w:r w:rsidRPr="00693F2A">
        <w:rPr>
          <w:rFonts w:eastAsia="Times New Roman" w:cs="Arial"/>
          <w:sz w:val="24"/>
          <w:szCs w:val="24"/>
        </w:rPr>
        <w:t>W</w:t>
      </w:r>
      <w:r w:rsidR="00C361E0" w:rsidRPr="00693F2A">
        <w:rPr>
          <w:rFonts w:eastAsia="Times New Roman" w:cs="Arial"/>
          <w:sz w:val="24"/>
          <w:szCs w:val="24"/>
        </w:rPr>
        <w:t>histleblowing</w:t>
      </w:r>
      <w:r w:rsidRPr="00693F2A">
        <w:rPr>
          <w:rFonts w:eastAsia="Times New Roman" w:cs="Arial"/>
          <w:sz w:val="24"/>
          <w:szCs w:val="24"/>
        </w:rPr>
        <w:t xml:space="preserve"> – see </w:t>
      </w:r>
      <w:r w:rsidR="00B4307B">
        <w:rPr>
          <w:rFonts w:eastAsia="Times New Roman" w:cs="Arial"/>
          <w:sz w:val="24"/>
          <w:szCs w:val="24"/>
        </w:rPr>
        <w:t>S</w:t>
      </w:r>
      <w:r w:rsidRPr="00693F2A">
        <w:rPr>
          <w:rFonts w:eastAsia="Times New Roman" w:cs="Arial"/>
          <w:sz w:val="24"/>
          <w:szCs w:val="24"/>
        </w:rPr>
        <w:t>chool Whistleblowing Policy</w:t>
      </w:r>
    </w:p>
    <w:p w14:paraId="075F8C23" w14:textId="77777777" w:rsidR="0007732B" w:rsidRPr="00693F2A" w:rsidRDefault="0007732B" w:rsidP="00693F2A">
      <w:pPr>
        <w:shd w:val="clear" w:color="auto" w:fill="FFFFFF"/>
        <w:spacing w:after="150" w:line="225" w:lineRule="atLeast"/>
        <w:jc w:val="both"/>
        <w:rPr>
          <w:rFonts w:eastAsia="Times New Roman" w:cs="Arial"/>
          <w:sz w:val="24"/>
          <w:szCs w:val="24"/>
        </w:rPr>
      </w:pPr>
    </w:p>
    <w:p w14:paraId="778FE0D8" w14:textId="77777777" w:rsidR="001B0993" w:rsidRPr="00693F2A" w:rsidRDefault="00A9781A" w:rsidP="00693F2A">
      <w:pPr>
        <w:pStyle w:val="ListParagraph"/>
        <w:numPr>
          <w:ilvl w:val="0"/>
          <w:numId w:val="14"/>
        </w:numPr>
        <w:shd w:val="clear" w:color="auto" w:fill="FFFFFF"/>
        <w:spacing w:after="150" w:line="225" w:lineRule="atLeast"/>
        <w:jc w:val="both"/>
        <w:rPr>
          <w:rFonts w:eastAsia="Times New Roman" w:cs="Arial"/>
          <w:b/>
          <w:sz w:val="24"/>
          <w:szCs w:val="24"/>
        </w:rPr>
      </w:pPr>
      <w:r w:rsidRPr="00693F2A">
        <w:rPr>
          <w:rFonts w:eastAsia="Times New Roman" w:cs="Arial"/>
          <w:b/>
          <w:sz w:val="24"/>
          <w:szCs w:val="24"/>
        </w:rPr>
        <w:t>Complaints</w:t>
      </w:r>
    </w:p>
    <w:p w14:paraId="65B1BF45" w14:textId="30ADCC1B" w:rsidR="00411EDC" w:rsidRPr="0039632F" w:rsidRDefault="00411EDC" w:rsidP="00693F2A">
      <w:pPr>
        <w:shd w:val="clear" w:color="auto" w:fill="FFFFFF"/>
        <w:spacing w:after="150" w:line="225" w:lineRule="atLeast"/>
        <w:jc w:val="both"/>
        <w:rPr>
          <w:rFonts w:eastAsia="Times New Roman" w:cs="Arial"/>
          <w:sz w:val="24"/>
          <w:szCs w:val="24"/>
        </w:rPr>
      </w:pPr>
      <w:r w:rsidRPr="00693F2A">
        <w:rPr>
          <w:rFonts w:eastAsia="Times New Roman" w:cs="Arial"/>
          <w:sz w:val="24"/>
          <w:szCs w:val="24"/>
        </w:rPr>
        <w:t xml:space="preserve">Copies of the </w:t>
      </w:r>
      <w:r w:rsidR="00B4307B">
        <w:rPr>
          <w:rFonts w:eastAsia="Times New Roman" w:cs="Arial"/>
          <w:sz w:val="24"/>
          <w:szCs w:val="24"/>
        </w:rPr>
        <w:t>S</w:t>
      </w:r>
      <w:r w:rsidRPr="00693F2A">
        <w:rPr>
          <w:rFonts w:eastAsia="Times New Roman" w:cs="Arial"/>
          <w:sz w:val="24"/>
          <w:szCs w:val="24"/>
        </w:rPr>
        <w:t xml:space="preserve">chool complaints procedure can </w:t>
      </w:r>
      <w:r w:rsidR="00B64070" w:rsidRPr="00693F2A">
        <w:rPr>
          <w:rFonts w:eastAsia="Times New Roman" w:cs="Arial"/>
          <w:sz w:val="24"/>
          <w:szCs w:val="24"/>
        </w:rPr>
        <w:t xml:space="preserve">found on the </w:t>
      </w:r>
      <w:r w:rsidR="00B4307B">
        <w:rPr>
          <w:rFonts w:eastAsia="Times New Roman" w:cs="Arial"/>
          <w:sz w:val="24"/>
          <w:szCs w:val="24"/>
        </w:rPr>
        <w:t>S</w:t>
      </w:r>
      <w:r w:rsidR="00B64070" w:rsidRPr="00693F2A">
        <w:rPr>
          <w:rFonts w:eastAsia="Times New Roman" w:cs="Arial"/>
          <w:sz w:val="24"/>
          <w:szCs w:val="24"/>
        </w:rPr>
        <w:t>chool website</w:t>
      </w:r>
      <w:r w:rsidRPr="00693F2A">
        <w:rPr>
          <w:rFonts w:eastAsia="Times New Roman" w:cs="Arial"/>
          <w:sz w:val="24"/>
          <w:szCs w:val="24"/>
        </w:rPr>
        <w:t xml:space="preserve">. Any complaint arising from the implementation of this policy will be considered under the </w:t>
      </w:r>
      <w:r w:rsidR="00B4307B">
        <w:rPr>
          <w:rFonts w:eastAsia="Times New Roman" w:cs="Arial"/>
          <w:sz w:val="24"/>
          <w:szCs w:val="24"/>
        </w:rPr>
        <w:t>S</w:t>
      </w:r>
      <w:r w:rsidRPr="00693F2A">
        <w:rPr>
          <w:rFonts w:eastAsia="Times New Roman" w:cs="Arial"/>
          <w:sz w:val="24"/>
          <w:szCs w:val="24"/>
        </w:rPr>
        <w:t xml:space="preserve">chool </w:t>
      </w:r>
      <w:r w:rsidR="00B4307B">
        <w:rPr>
          <w:rFonts w:eastAsia="Times New Roman" w:cs="Arial"/>
          <w:sz w:val="24"/>
          <w:szCs w:val="24"/>
        </w:rPr>
        <w:t>C</w:t>
      </w:r>
      <w:r w:rsidRPr="00693F2A">
        <w:rPr>
          <w:rFonts w:eastAsia="Times New Roman" w:cs="Arial"/>
          <w:sz w:val="24"/>
          <w:szCs w:val="24"/>
        </w:rPr>
        <w:t xml:space="preserve">omplaints </w:t>
      </w:r>
      <w:r w:rsidR="00B4307B">
        <w:rPr>
          <w:rFonts w:eastAsia="Times New Roman" w:cs="Arial"/>
          <w:sz w:val="24"/>
          <w:szCs w:val="24"/>
        </w:rPr>
        <w:t>P</w:t>
      </w:r>
      <w:r w:rsidRPr="00693F2A">
        <w:rPr>
          <w:rFonts w:eastAsia="Times New Roman" w:cs="Arial"/>
          <w:sz w:val="24"/>
          <w:szCs w:val="24"/>
        </w:rPr>
        <w:t>rocedure.</w:t>
      </w:r>
      <w:r w:rsidRPr="0039632F">
        <w:rPr>
          <w:rFonts w:eastAsia="Times New Roman" w:cs="Arial"/>
          <w:sz w:val="24"/>
          <w:szCs w:val="24"/>
        </w:rPr>
        <w:t> </w:t>
      </w:r>
    </w:p>
    <w:p w14:paraId="6F039D32" w14:textId="77777777" w:rsidR="00411EDC" w:rsidRPr="0039632F" w:rsidRDefault="00411EDC" w:rsidP="00693F2A">
      <w:pPr>
        <w:shd w:val="clear" w:color="auto" w:fill="FFFFFF"/>
        <w:spacing w:after="150" w:line="225" w:lineRule="atLeast"/>
        <w:jc w:val="both"/>
        <w:rPr>
          <w:rFonts w:eastAsia="Times New Roman" w:cs="Arial"/>
          <w:sz w:val="24"/>
          <w:szCs w:val="24"/>
          <w:u w:val="single"/>
        </w:rPr>
      </w:pPr>
    </w:p>
    <w:p w14:paraId="78B26CEA" w14:textId="77777777" w:rsidR="00A9781A" w:rsidRPr="0039632F" w:rsidRDefault="00A9781A" w:rsidP="00693F2A">
      <w:pPr>
        <w:pStyle w:val="ListParagraph"/>
        <w:numPr>
          <w:ilvl w:val="0"/>
          <w:numId w:val="14"/>
        </w:numPr>
        <w:shd w:val="clear" w:color="auto" w:fill="FFFFFF"/>
        <w:spacing w:after="150" w:line="225" w:lineRule="atLeast"/>
        <w:jc w:val="both"/>
        <w:rPr>
          <w:rFonts w:eastAsia="Times New Roman" w:cs="Arial"/>
          <w:b/>
          <w:sz w:val="24"/>
          <w:szCs w:val="24"/>
        </w:rPr>
      </w:pPr>
      <w:r w:rsidRPr="0039632F">
        <w:rPr>
          <w:rFonts w:eastAsia="Times New Roman" w:cs="Arial"/>
          <w:b/>
          <w:sz w:val="24"/>
          <w:szCs w:val="24"/>
        </w:rPr>
        <w:t>Monitoring and Evaluation of this Policy</w:t>
      </w:r>
    </w:p>
    <w:p w14:paraId="7009409F" w14:textId="4B003A48" w:rsidR="004358D1" w:rsidRPr="0039632F" w:rsidRDefault="004358D1" w:rsidP="00693F2A">
      <w:pPr>
        <w:shd w:val="clear" w:color="auto" w:fill="FFFFFF"/>
        <w:spacing w:after="150" w:line="225" w:lineRule="atLeast"/>
        <w:jc w:val="both"/>
        <w:rPr>
          <w:rFonts w:eastAsia="Times New Roman" w:cs="Arial"/>
          <w:sz w:val="24"/>
          <w:szCs w:val="24"/>
        </w:rPr>
      </w:pPr>
      <w:r w:rsidRPr="0039632F">
        <w:rPr>
          <w:rFonts w:eastAsia="Times New Roman" w:cs="Arial"/>
          <w:sz w:val="24"/>
          <w:szCs w:val="24"/>
        </w:rPr>
        <w:lastRenderedPageBreak/>
        <w:t xml:space="preserve">The </w:t>
      </w:r>
      <w:r w:rsidR="00B4307B">
        <w:rPr>
          <w:rFonts w:eastAsia="Times New Roman" w:cs="Arial"/>
          <w:sz w:val="24"/>
          <w:szCs w:val="24"/>
        </w:rPr>
        <w:t>S</w:t>
      </w:r>
      <w:r w:rsidRPr="0039632F">
        <w:rPr>
          <w:rFonts w:eastAsia="Times New Roman" w:cs="Arial"/>
          <w:sz w:val="24"/>
          <w:szCs w:val="24"/>
        </w:rPr>
        <w:t xml:space="preserve">chool monitors and evaluates its </w:t>
      </w:r>
      <w:r w:rsidR="00B4307B">
        <w:rPr>
          <w:rFonts w:eastAsia="Times New Roman" w:cs="Arial"/>
          <w:sz w:val="24"/>
          <w:szCs w:val="24"/>
        </w:rPr>
        <w:t>C</w:t>
      </w:r>
      <w:r w:rsidRPr="0039632F">
        <w:rPr>
          <w:rFonts w:eastAsia="Times New Roman" w:cs="Arial"/>
          <w:sz w:val="24"/>
          <w:szCs w:val="24"/>
        </w:rPr>
        <w:t xml:space="preserve">hild </w:t>
      </w:r>
      <w:r w:rsidR="00B4307B">
        <w:rPr>
          <w:rFonts w:eastAsia="Times New Roman" w:cs="Arial"/>
          <w:sz w:val="24"/>
          <w:szCs w:val="24"/>
        </w:rPr>
        <w:t>P</w:t>
      </w:r>
      <w:r w:rsidRPr="0039632F">
        <w:rPr>
          <w:rFonts w:eastAsia="Times New Roman" w:cs="Arial"/>
          <w:sz w:val="24"/>
          <w:szCs w:val="24"/>
        </w:rPr>
        <w:t xml:space="preserve">rotection </w:t>
      </w:r>
      <w:r w:rsidR="00B4307B">
        <w:rPr>
          <w:rFonts w:eastAsia="Times New Roman" w:cs="Arial"/>
          <w:sz w:val="24"/>
          <w:szCs w:val="24"/>
        </w:rPr>
        <w:t>P</w:t>
      </w:r>
      <w:r w:rsidRPr="0039632F">
        <w:rPr>
          <w:rFonts w:eastAsia="Times New Roman" w:cs="Arial"/>
          <w:sz w:val="24"/>
          <w:szCs w:val="24"/>
        </w:rPr>
        <w:t>olicy and procedures through the following activities: </w:t>
      </w:r>
    </w:p>
    <w:p w14:paraId="2E00F818" w14:textId="62C8C594" w:rsidR="004358D1" w:rsidRPr="0039632F" w:rsidRDefault="004358D1" w:rsidP="00693F2A">
      <w:pPr>
        <w:numPr>
          <w:ilvl w:val="0"/>
          <w:numId w:val="9"/>
        </w:numPr>
        <w:shd w:val="clear" w:color="auto" w:fill="FFFFFF"/>
        <w:spacing w:after="0" w:line="240" w:lineRule="auto"/>
        <w:ind w:left="450"/>
        <w:jc w:val="both"/>
        <w:rPr>
          <w:rFonts w:eastAsia="Times New Roman" w:cs="Arial"/>
          <w:sz w:val="24"/>
          <w:szCs w:val="24"/>
        </w:rPr>
      </w:pPr>
      <w:r w:rsidRPr="0039632F">
        <w:rPr>
          <w:rFonts w:eastAsia="Times New Roman" w:cs="Arial"/>
          <w:sz w:val="24"/>
          <w:szCs w:val="24"/>
        </w:rPr>
        <w:t xml:space="preserve">Governing body visits to the </w:t>
      </w:r>
      <w:r w:rsidR="00B4307B">
        <w:rPr>
          <w:rFonts w:eastAsia="Times New Roman" w:cs="Arial"/>
          <w:sz w:val="24"/>
          <w:szCs w:val="24"/>
        </w:rPr>
        <w:t>S</w:t>
      </w:r>
      <w:r w:rsidRPr="0039632F">
        <w:rPr>
          <w:rFonts w:eastAsia="Times New Roman" w:cs="Arial"/>
          <w:sz w:val="24"/>
          <w:szCs w:val="24"/>
        </w:rPr>
        <w:t>chool;</w:t>
      </w:r>
    </w:p>
    <w:p w14:paraId="763A6C95" w14:textId="77777777" w:rsidR="004358D1" w:rsidRPr="0039632F" w:rsidRDefault="004358D1" w:rsidP="00693F2A">
      <w:pPr>
        <w:numPr>
          <w:ilvl w:val="0"/>
          <w:numId w:val="9"/>
        </w:numPr>
        <w:shd w:val="clear" w:color="auto" w:fill="FFFFFF"/>
        <w:spacing w:after="0" w:line="240" w:lineRule="auto"/>
        <w:ind w:left="450"/>
        <w:jc w:val="both"/>
        <w:rPr>
          <w:rFonts w:eastAsia="Times New Roman" w:cs="Arial"/>
          <w:sz w:val="24"/>
          <w:szCs w:val="24"/>
        </w:rPr>
      </w:pPr>
      <w:r w:rsidRPr="0039632F">
        <w:rPr>
          <w:rFonts w:eastAsia="Times New Roman" w:cs="Arial"/>
          <w:sz w:val="24"/>
          <w:szCs w:val="24"/>
        </w:rPr>
        <w:t>Senior leadership team discussion sessions with children and staff</w:t>
      </w:r>
    </w:p>
    <w:p w14:paraId="3A64955A" w14:textId="4B50AE69" w:rsidR="004358D1" w:rsidRPr="0039632F" w:rsidRDefault="00EF1E6C" w:rsidP="00693F2A">
      <w:pPr>
        <w:numPr>
          <w:ilvl w:val="0"/>
          <w:numId w:val="9"/>
        </w:numPr>
        <w:shd w:val="clear" w:color="auto" w:fill="FFFFFF"/>
        <w:spacing w:after="0" w:line="240" w:lineRule="auto"/>
        <w:ind w:left="450"/>
        <w:jc w:val="both"/>
        <w:rPr>
          <w:rFonts w:eastAsia="Times New Roman" w:cs="Arial"/>
          <w:sz w:val="24"/>
          <w:szCs w:val="24"/>
        </w:rPr>
      </w:pPr>
      <w:r>
        <w:rPr>
          <w:rFonts w:eastAsia="Times New Roman" w:cs="Arial"/>
          <w:sz w:val="24"/>
          <w:szCs w:val="24"/>
        </w:rPr>
        <w:t>student</w:t>
      </w:r>
      <w:r w:rsidR="004358D1" w:rsidRPr="0039632F">
        <w:rPr>
          <w:rFonts w:eastAsia="Times New Roman" w:cs="Arial"/>
          <w:sz w:val="24"/>
          <w:szCs w:val="24"/>
        </w:rPr>
        <w:t xml:space="preserve"> questionnaires</w:t>
      </w:r>
    </w:p>
    <w:p w14:paraId="3FC27609" w14:textId="77777777" w:rsidR="004358D1" w:rsidRPr="0039632F" w:rsidRDefault="004358D1" w:rsidP="00693F2A">
      <w:pPr>
        <w:numPr>
          <w:ilvl w:val="0"/>
          <w:numId w:val="9"/>
        </w:numPr>
        <w:shd w:val="clear" w:color="auto" w:fill="FFFFFF"/>
        <w:spacing w:after="0" w:line="240" w:lineRule="auto"/>
        <w:ind w:left="450"/>
        <w:jc w:val="both"/>
        <w:rPr>
          <w:rFonts w:eastAsia="Times New Roman" w:cs="Arial"/>
          <w:sz w:val="24"/>
          <w:szCs w:val="24"/>
        </w:rPr>
      </w:pPr>
      <w:r w:rsidRPr="0039632F">
        <w:rPr>
          <w:rFonts w:eastAsia="Times New Roman" w:cs="Arial"/>
          <w:sz w:val="24"/>
          <w:szCs w:val="24"/>
        </w:rPr>
        <w:t>Frequent scrutiny of attendance data</w:t>
      </w:r>
    </w:p>
    <w:p w14:paraId="22371708" w14:textId="77777777" w:rsidR="004358D1" w:rsidRPr="0039632F" w:rsidRDefault="004358D1" w:rsidP="00693F2A">
      <w:pPr>
        <w:numPr>
          <w:ilvl w:val="0"/>
          <w:numId w:val="9"/>
        </w:numPr>
        <w:shd w:val="clear" w:color="auto" w:fill="FFFFFF"/>
        <w:spacing w:after="0" w:line="240" w:lineRule="auto"/>
        <w:ind w:left="450"/>
        <w:jc w:val="both"/>
        <w:rPr>
          <w:rFonts w:eastAsia="Times New Roman" w:cs="Arial"/>
          <w:sz w:val="24"/>
          <w:szCs w:val="24"/>
        </w:rPr>
      </w:pPr>
      <w:r w:rsidRPr="0039632F">
        <w:rPr>
          <w:rFonts w:eastAsia="Times New Roman" w:cs="Arial"/>
          <w:sz w:val="24"/>
          <w:szCs w:val="24"/>
        </w:rPr>
        <w:t>Regular analysis of a range of risk assessments</w:t>
      </w:r>
    </w:p>
    <w:p w14:paraId="367B46A1" w14:textId="713FBE58" w:rsidR="004358D1" w:rsidRPr="0039632F" w:rsidRDefault="004358D1" w:rsidP="00693F2A">
      <w:pPr>
        <w:numPr>
          <w:ilvl w:val="0"/>
          <w:numId w:val="9"/>
        </w:numPr>
        <w:shd w:val="clear" w:color="auto" w:fill="FFFFFF"/>
        <w:spacing w:after="0" w:line="240" w:lineRule="auto"/>
        <w:ind w:left="450"/>
        <w:jc w:val="both"/>
        <w:rPr>
          <w:rFonts w:eastAsia="Times New Roman" w:cs="Arial"/>
          <w:sz w:val="24"/>
          <w:szCs w:val="24"/>
        </w:rPr>
      </w:pPr>
      <w:r w:rsidRPr="0039632F">
        <w:rPr>
          <w:rFonts w:eastAsia="Times New Roman" w:cs="Arial"/>
          <w:sz w:val="24"/>
          <w:szCs w:val="24"/>
        </w:rPr>
        <w:t xml:space="preserve">Regular analysis of appropriate provision for the fulfilment of other safeguarding responsibilities relevant to the </w:t>
      </w:r>
      <w:r w:rsidR="00B4307B">
        <w:rPr>
          <w:rFonts w:eastAsia="Times New Roman" w:cs="Arial"/>
          <w:sz w:val="24"/>
          <w:szCs w:val="24"/>
        </w:rPr>
        <w:t>S</w:t>
      </w:r>
      <w:r w:rsidRPr="0039632F">
        <w:rPr>
          <w:rFonts w:eastAsia="Times New Roman" w:cs="Arial"/>
          <w:sz w:val="24"/>
          <w:szCs w:val="24"/>
        </w:rPr>
        <w:t xml:space="preserve">chool </w:t>
      </w:r>
    </w:p>
    <w:p w14:paraId="32515539" w14:textId="77777777" w:rsidR="004358D1" w:rsidRPr="0039632F" w:rsidRDefault="004358D1" w:rsidP="00693F2A">
      <w:pPr>
        <w:numPr>
          <w:ilvl w:val="0"/>
          <w:numId w:val="9"/>
        </w:numPr>
        <w:shd w:val="clear" w:color="auto" w:fill="FFFFFF"/>
        <w:spacing w:after="0" w:line="240" w:lineRule="auto"/>
        <w:ind w:left="450"/>
        <w:jc w:val="both"/>
        <w:rPr>
          <w:rFonts w:eastAsia="Times New Roman" w:cs="Arial"/>
          <w:sz w:val="24"/>
          <w:szCs w:val="24"/>
        </w:rPr>
      </w:pPr>
      <w:r w:rsidRPr="0039632F">
        <w:rPr>
          <w:rFonts w:eastAsia="Times New Roman" w:cs="Arial"/>
          <w:sz w:val="24"/>
          <w:szCs w:val="24"/>
        </w:rPr>
        <w:t>Frequent scrutiny of governing body meeting minutes</w:t>
      </w:r>
    </w:p>
    <w:p w14:paraId="753F312A" w14:textId="77777777" w:rsidR="004358D1" w:rsidRPr="0039632F" w:rsidRDefault="004358D1" w:rsidP="00693F2A">
      <w:pPr>
        <w:numPr>
          <w:ilvl w:val="0"/>
          <w:numId w:val="9"/>
        </w:numPr>
        <w:shd w:val="clear" w:color="auto" w:fill="FFFFFF"/>
        <w:spacing w:after="0" w:line="240" w:lineRule="auto"/>
        <w:ind w:left="450"/>
        <w:jc w:val="both"/>
        <w:rPr>
          <w:rFonts w:eastAsia="Times New Roman" w:cs="Arial"/>
          <w:sz w:val="24"/>
          <w:szCs w:val="24"/>
        </w:rPr>
      </w:pPr>
      <w:r w:rsidRPr="0039632F">
        <w:rPr>
          <w:rFonts w:eastAsia="Times New Roman" w:cs="Arial"/>
          <w:sz w:val="24"/>
          <w:szCs w:val="24"/>
        </w:rPr>
        <w:t>Logs of bullying and/or racist behaviour incidents are reviewed regularly by the senior leadership team and the governing body</w:t>
      </w:r>
    </w:p>
    <w:p w14:paraId="144E00B6" w14:textId="77777777" w:rsidR="004358D1" w:rsidRPr="0039632F" w:rsidRDefault="004358D1" w:rsidP="00693F2A">
      <w:pPr>
        <w:numPr>
          <w:ilvl w:val="0"/>
          <w:numId w:val="9"/>
        </w:numPr>
        <w:shd w:val="clear" w:color="auto" w:fill="FFFFFF"/>
        <w:spacing w:after="0" w:line="240" w:lineRule="auto"/>
        <w:ind w:left="450"/>
        <w:jc w:val="both"/>
        <w:rPr>
          <w:rFonts w:eastAsia="Times New Roman" w:cs="Arial"/>
          <w:sz w:val="24"/>
          <w:szCs w:val="24"/>
        </w:rPr>
      </w:pPr>
      <w:r w:rsidRPr="0039632F">
        <w:rPr>
          <w:rFonts w:eastAsia="Times New Roman" w:cs="Arial"/>
          <w:sz w:val="24"/>
          <w:szCs w:val="24"/>
        </w:rPr>
        <w:t>Regular review of parental concerns and parental questionnaires</w:t>
      </w:r>
    </w:p>
    <w:p w14:paraId="0F7E01B0" w14:textId="117979A3" w:rsidR="004358D1" w:rsidRPr="0039632F" w:rsidRDefault="004358D1" w:rsidP="00693F2A">
      <w:pPr>
        <w:numPr>
          <w:ilvl w:val="0"/>
          <w:numId w:val="9"/>
        </w:numPr>
        <w:shd w:val="clear" w:color="auto" w:fill="FFFFFF"/>
        <w:spacing w:after="0" w:line="240" w:lineRule="auto"/>
        <w:ind w:left="450"/>
        <w:jc w:val="both"/>
        <w:rPr>
          <w:rFonts w:eastAsia="Times New Roman" w:cs="Arial"/>
          <w:sz w:val="24"/>
          <w:szCs w:val="24"/>
        </w:rPr>
      </w:pPr>
      <w:r w:rsidRPr="0039632F">
        <w:rPr>
          <w:rFonts w:eastAsia="Times New Roman" w:cs="Arial"/>
          <w:sz w:val="24"/>
          <w:szCs w:val="24"/>
        </w:rPr>
        <w:t xml:space="preserve">Regular review of the use of </w:t>
      </w:r>
      <w:r w:rsidR="00EF1E6C">
        <w:rPr>
          <w:rFonts w:eastAsia="Times New Roman" w:cs="Arial"/>
          <w:sz w:val="24"/>
          <w:szCs w:val="24"/>
        </w:rPr>
        <w:t>student</w:t>
      </w:r>
      <w:r w:rsidRPr="0039632F">
        <w:rPr>
          <w:rFonts w:eastAsia="Times New Roman" w:cs="Arial"/>
          <w:sz w:val="24"/>
          <w:szCs w:val="24"/>
        </w:rPr>
        <w:t xml:space="preserve">-specific leisure rooms and clubs at lunchtime and after </w:t>
      </w:r>
      <w:r w:rsidR="00B4307B">
        <w:rPr>
          <w:rFonts w:eastAsia="Times New Roman" w:cs="Arial"/>
          <w:sz w:val="24"/>
          <w:szCs w:val="24"/>
        </w:rPr>
        <w:t>S</w:t>
      </w:r>
      <w:r w:rsidRPr="0039632F">
        <w:rPr>
          <w:rFonts w:eastAsia="Times New Roman" w:cs="Arial"/>
          <w:sz w:val="24"/>
          <w:szCs w:val="24"/>
        </w:rPr>
        <w:t>chool </w:t>
      </w:r>
    </w:p>
    <w:p w14:paraId="70137FEC" w14:textId="77777777" w:rsidR="004611FE" w:rsidRPr="0039632F" w:rsidRDefault="004611FE" w:rsidP="00693F2A">
      <w:pPr>
        <w:jc w:val="both"/>
        <w:rPr>
          <w:sz w:val="24"/>
          <w:szCs w:val="24"/>
        </w:rPr>
      </w:pPr>
      <w:bookmarkStart w:id="1" w:name="2"/>
      <w:bookmarkEnd w:id="1"/>
    </w:p>
    <w:sectPr w:rsidR="004611FE" w:rsidRPr="0039632F" w:rsidSect="004611FE">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50DA8" w14:textId="77777777" w:rsidR="0015266E" w:rsidRDefault="0015266E" w:rsidP="00287EC6">
      <w:pPr>
        <w:spacing w:after="0" w:line="240" w:lineRule="auto"/>
      </w:pPr>
      <w:r>
        <w:separator/>
      </w:r>
    </w:p>
  </w:endnote>
  <w:endnote w:type="continuationSeparator" w:id="0">
    <w:p w14:paraId="47B68D44" w14:textId="77777777" w:rsidR="0015266E" w:rsidRDefault="0015266E" w:rsidP="0028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1797" w14:textId="481540F7" w:rsidR="00566C09" w:rsidRPr="00566C09" w:rsidRDefault="00566C09" w:rsidP="00566C09">
    <w:pPr>
      <w:pStyle w:val="Footer"/>
      <w:rPr>
        <w:sz w:val="16"/>
        <w:szCs w:val="16"/>
      </w:rPr>
    </w:pPr>
    <w:r>
      <w:t>__________________________________________________________________________________</w:t>
    </w:r>
    <w:r w:rsidRPr="00566C09">
      <w:rPr>
        <w:sz w:val="16"/>
        <w:szCs w:val="16"/>
      </w:rPr>
      <w:t xml:space="preserve">Teikyo School Child Protection Policy </w:t>
    </w:r>
    <w:r w:rsidR="00300F00">
      <w:rPr>
        <w:sz w:val="16"/>
        <w:szCs w:val="16"/>
      </w:rPr>
      <w:t>09</w:t>
    </w:r>
    <w:r w:rsidRPr="00566C09">
      <w:rPr>
        <w:sz w:val="16"/>
        <w:szCs w:val="16"/>
      </w:rPr>
      <w:t>-</w:t>
    </w:r>
    <w:r w:rsidR="00300F00">
      <w:rPr>
        <w:sz w:val="16"/>
        <w:szCs w:val="16"/>
      </w:rPr>
      <w:t>Feb</w:t>
    </w:r>
    <w:r w:rsidRPr="00566C09">
      <w:rPr>
        <w:sz w:val="16"/>
        <w:szCs w:val="16"/>
      </w:rPr>
      <w:t>-2017</w:t>
    </w:r>
  </w:p>
  <w:p w14:paraId="79EFFBC5" w14:textId="790FD022" w:rsidR="00566C09" w:rsidRPr="00566C09" w:rsidRDefault="00300F00">
    <w:pPr>
      <w:pStyle w:val="Footer"/>
      <w:jc w:val="right"/>
      <w:rPr>
        <w:sz w:val="16"/>
        <w:szCs w:val="16"/>
      </w:rPr>
    </w:pPr>
    <w:sdt>
      <w:sdtPr>
        <w:rPr>
          <w:sz w:val="16"/>
          <w:szCs w:val="16"/>
        </w:rPr>
        <w:id w:val="356786248"/>
        <w:docPartObj>
          <w:docPartGallery w:val="Page Numbers (Bottom of Page)"/>
          <w:docPartUnique/>
        </w:docPartObj>
      </w:sdtPr>
      <w:sdtEndPr>
        <w:rPr>
          <w:noProof/>
        </w:rPr>
      </w:sdtEndPr>
      <w:sdtContent>
        <w:r w:rsidR="00566C09" w:rsidRPr="00566C09">
          <w:rPr>
            <w:sz w:val="16"/>
            <w:szCs w:val="16"/>
          </w:rPr>
          <w:fldChar w:fldCharType="begin"/>
        </w:r>
        <w:r w:rsidR="00566C09" w:rsidRPr="00566C09">
          <w:rPr>
            <w:sz w:val="16"/>
            <w:szCs w:val="16"/>
          </w:rPr>
          <w:instrText xml:space="preserve"> PAGE   \* MERGEFORMAT </w:instrText>
        </w:r>
        <w:r w:rsidR="00566C09" w:rsidRPr="00566C09">
          <w:rPr>
            <w:sz w:val="16"/>
            <w:szCs w:val="16"/>
          </w:rPr>
          <w:fldChar w:fldCharType="separate"/>
        </w:r>
        <w:r>
          <w:rPr>
            <w:noProof/>
            <w:sz w:val="16"/>
            <w:szCs w:val="16"/>
          </w:rPr>
          <w:t>3</w:t>
        </w:r>
        <w:r w:rsidR="00566C09" w:rsidRPr="00566C09">
          <w:rPr>
            <w:noProof/>
            <w:sz w:val="16"/>
            <w:szCs w:val="16"/>
          </w:rPr>
          <w:fldChar w:fldCharType="end"/>
        </w:r>
      </w:sdtContent>
    </w:sdt>
  </w:p>
  <w:p w14:paraId="7F8E399B" w14:textId="77777777" w:rsidR="0015266E" w:rsidRPr="00460794" w:rsidRDefault="00152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68B78" w14:textId="77777777" w:rsidR="0015266E" w:rsidRDefault="0015266E" w:rsidP="00287EC6">
      <w:pPr>
        <w:spacing w:after="0" w:line="240" w:lineRule="auto"/>
      </w:pPr>
      <w:r>
        <w:separator/>
      </w:r>
    </w:p>
  </w:footnote>
  <w:footnote w:type="continuationSeparator" w:id="0">
    <w:p w14:paraId="70D512D6" w14:textId="77777777" w:rsidR="0015266E" w:rsidRDefault="0015266E" w:rsidP="00287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0320E10"/>
    <w:multiLevelType w:val="multilevel"/>
    <w:tmpl w:val="7616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74518"/>
    <w:multiLevelType w:val="multilevel"/>
    <w:tmpl w:val="BD82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3545F"/>
    <w:multiLevelType w:val="multilevel"/>
    <w:tmpl w:val="1FAC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824F1"/>
    <w:multiLevelType w:val="multilevel"/>
    <w:tmpl w:val="C5EE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75594"/>
    <w:multiLevelType w:val="hybridMultilevel"/>
    <w:tmpl w:val="4C3609C2"/>
    <w:lvl w:ilvl="0" w:tplc="C59A33AA">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E472E"/>
    <w:multiLevelType w:val="multilevel"/>
    <w:tmpl w:val="F3D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50AE8"/>
    <w:multiLevelType w:val="hybridMultilevel"/>
    <w:tmpl w:val="E3249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0365FB"/>
    <w:multiLevelType w:val="hybridMultilevel"/>
    <w:tmpl w:val="419C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93B89"/>
    <w:multiLevelType w:val="hybridMultilevel"/>
    <w:tmpl w:val="A5623D44"/>
    <w:lvl w:ilvl="0" w:tplc="216811B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6D1EBD"/>
    <w:multiLevelType w:val="multilevel"/>
    <w:tmpl w:val="D418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F91BC8"/>
    <w:multiLevelType w:val="multilevel"/>
    <w:tmpl w:val="D958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7E3981"/>
    <w:multiLevelType w:val="multilevel"/>
    <w:tmpl w:val="A6D4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327655"/>
    <w:multiLevelType w:val="multilevel"/>
    <w:tmpl w:val="DFC2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101B1A"/>
    <w:multiLevelType w:val="multilevel"/>
    <w:tmpl w:val="F722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926368"/>
    <w:multiLevelType w:val="hybridMultilevel"/>
    <w:tmpl w:val="C43CD158"/>
    <w:lvl w:ilvl="0" w:tplc="A72AA508">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6"/>
  </w:num>
  <w:num w:numId="5">
    <w:abstractNumId w:val="1"/>
  </w:num>
  <w:num w:numId="6">
    <w:abstractNumId w:val="11"/>
  </w:num>
  <w:num w:numId="7">
    <w:abstractNumId w:val="13"/>
  </w:num>
  <w:num w:numId="8">
    <w:abstractNumId w:val="12"/>
  </w:num>
  <w:num w:numId="9">
    <w:abstractNumId w:val="4"/>
  </w:num>
  <w:num w:numId="10">
    <w:abstractNumId w:val="8"/>
  </w:num>
  <w:num w:numId="11">
    <w:abstractNumId w:val="5"/>
  </w:num>
  <w:num w:numId="12">
    <w:abstractNumId w:val="15"/>
  </w:num>
  <w:num w:numId="13">
    <w:abstractNumId w:val="9"/>
  </w:num>
  <w:num w:numId="14">
    <w:abstractNumId w:val="7"/>
  </w:num>
  <w:num w:numId="15">
    <w:abstractNumId w:val="0"/>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D1"/>
    <w:rsid w:val="000253DD"/>
    <w:rsid w:val="00065DBD"/>
    <w:rsid w:val="0007158F"/>
    <w:rsid w:val="000734FA"/>
    <w:rsid w:val="00074872"/>
    <w:rsid w:val="00075D30"/>
    <w:rsid w:val="0007732B"/>
    <w:rsid w:val="00090A36"/>
    <w:rsid w:val="000B0280"/>
    <w:rsid w:val="000D36D7"/>
    <w:rsid w:val="000F4585"/>
    <w:rsid w:val="00100F08"/>
    <w:rsid w:val="00146407"/>
    <w:rsid w:val="0015266E"/>
    <w:rsid w:val="001763E3"/>
    <w:rsid w:val="00196645"/>
    <w:rsid w:val="001B0993"/>
    <w:rsid w:val="001C14D7"/>
    <w:rsid w:val="001C6034"/>
    <w:rsid w:val="001D2BE7"/>
    <w:rsid w:val="00206DB9"/>
    <w:rsid w:val="002230F9"/>
    <w:rsid w:val="00287EC6"/>
    <w:rsid w:val="00291E8D"/>
    <w:rsid w:val="002A5617"/>
    <w:rsid w:val="002C2CA6"/>
    <w:rsid w:val="002F6D69"/>
    <w:rsid w:val="00300F00"/>
    <w:rsid w:val="00306BAB"/>
    <w:rsid w:val="00316E3A"/>
    <w:rsid w:val="00323B3E"/>
    <w:rsid w:val="00341B7C"/>
    <w:rsid w:val="0039632F"/>
    <w:rsid w:val="003A5E8D"/>
    <w:rsid w:val="00411EDC"/>
    <w:rsid w:val="004358D1"/>
    <w:rsid w:val="0044696D"/>
    <w:rsid w:val="004530AA"/>
    <w:rsid w:val="00453CF9"/>
    <w:rsid w:val="00460794"/>
    <w:rsid w:val="004611FE"/>
    <w:rsid w:val="004612B4"/>
    <w:rsid w:val="004638D7"/>
    <w:rsid w:val="004824C5"/>
    <w:rsid w:val="00495B0A"/>
    <w:rsid w:val="004E0067"/>
    <w:rsid w:val="004E0334"/>
    <w:rsid w:val="00507254"/>
    <w:rsid w:val="00533E78"/>
    <w:rsid w:val="00542AA7"/>
    <w:rsid w:val="00543FA1"/>
    <w:rsid w:val="0055528A"/>
    <w:rsid w:val="00566C09"/>
    <w:rsid w:val="00567AB7"/>
    <w:rsid w:val="005769DA"/>
    <w:rsid w:val="00590824"/>
    <w:rsid w:val="005A7704"/>
    <w:rsid w:val="005E7175"/>
    <w:rsid w:val="006478BD"/>
    <w:rsid w:val="00693621"/>
    <w:rsid w:val="00693F2A"/>
    <w:rsid w:val="006A7C34"/>
    <w:rsid w:val="006B17B7"/>
    <w:rsid w:val="006C3485"/>
    <w:rsid w:val="006D65EC"/>
    <w:rsid w:val="0078168C"/>
    <w:rsid w:val="00791CD1"/>
    <w:rsid w:val="007E3BF6"/>
    <w:rsid w:val="00810A20"/>
    <w:rsid w:val="00844623"/>
    <w:rsid w:val="00872149"/>
    <w:rsid w:val="008A6945"/>
    <w:rsid w:val="009174B6"/>
    <w:rsid w:val="00934574"/>
    <w:rsid w:val="009500B6"/>
    <w:rsid w:val="00980F78"/>
    <w:rsid w:val="009824DD"/>
    <w:rsid w:val="00987DE4"/>
    <w:rsid w:val="009B47CF"/>
    <w:rsid w:val="009D0FFA"/>
    <w:rsid w:val="009E69A2"/>
    <w:rsid w:val="00A152F0"/>
    <w:rsid w:val="00A33555"/>
    <w:rsid w:val="00A4357D"/>
    <w:rsid w:val="00A50246"/>
    <w:rsid w:val="00A9781A"/>
    <w:rsid w:val="00AC2533"/>
    <w:rsid w:val="00AF7357"/>
    <w:rsid w:val="00B4307B"/>
    <w:rsid w:val="00B6209F"/>
    <w:rsid w:val="00B64070"/>
    <w:rsid w:val="00B666F5"/>
    <w:rsid w:val="00B721A9"/>
    <w:rsid w:val="00B93645"/>
    <w:rsid w:val="00C128E6"/>
    <w:rsid w:val="00C252B9"/>
    <w:rsid w:val="00C361E0"/>
    <w:rsid w:val="00C92DF3"/>
    <w:rsid w:val="00CA44AC"/>
    <w:rsid w:val="00CA5281"/>
    <w:rsid w:val="00CB2B19"/>
    <w:rsid w:val="00CE0D20"/>
    <w:rsid w:val="00CF1248"/>
    <w:rsid w:val="00D0186C"/>
    <w:rsid w:val="00D67057"/>
    <w:rsid w:val="00D811EB"/>
    <w:rsid w:val="00DD473D"/>
    <w:rsid w:val="00DF3045"/>
    <w:rsid w:val="00DF305D"/>
    <w:rsid w:val="00E30026"/>
    <w:rsid w:val="00E876AA"/>
    <w:rsid w:val="00E96658"/>
    <w:rsid w:val="00EA1917"/>
    <w:rsid w:val="00EA2DEA"/>
    <w:rsid w:val="00EA6208"/>
    <w:rsid w:val="00EB0144"/>
    <w:rsid w:val="00EB79A6"/>
    <w:rsid w:val="00EE5EA4"/>
    <w:rsid w:val="00EF1E6C"/>
    <w:rsid w:val="00F1307A"/>
    <w:rsid w:val="00F15DED"/>
    <w:rsid w:val="00F763A1"/>
    <w:rsid w:val="00FD56B6"/>
    <w:rsid w:val="00FE15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28D50F"/>
  <w15:docId w15:val="{E6C13CBD-C2F9-42CE-AB88-D714782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6F5"/>
  </w:style>
  <w:style w:type="paragraph" w:styleId="Heading3">
    <w:name w:val="heading 3"/>
    <w:basedOn w:val="Normal"/>
    <w:link w:val="Heading3Char"/>
    <w:uiPriority w:val="9"/>
    <w:qFormat/>
    <w:rsid w:val="004358D1"/>
    <w:pPr>
      <w:spacing w:after="150" w:line="240" w:lineRule="auto"/>
      <w:outlineLvl w:val="2"/>
    </w:pPr>
    <w:rPr>
      <w:rFonts w:ascii="Times New Roman" w:eastAsia="Times New Roman" w:hAnsi="Times New Roman" w:cs="Times New Roman"/>
      <w:b/>
      <w:bCs/>
      <w:color w:val="0E3B8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58D1"/>
    <w:rPr>
      <w:rFonts w:ascii="Times New Roman" w:eastAsia="Times New Roman" w:hAnsi="Times New Roman" w:cs="Times New Roman"/>
      <w:b/>
      <w:bCs/>
      <w:color w:val="0E3B80"/>
      <w:sz w:val="25"/>
      <w:szCs w:val="25"/>
    </w:rPr>
  </w:style>
  <w:style w:type="character" w:styleId="Hyperlink">
    <w:name w:val="Hyperlink"/>
    <w:basedOn w:val="DefaultParagraphFont"/>
    <w:uiPriority w:val="99"/>
    <w:unhideWhenUsed/>
    <w:rsid w:val="004358D1"/>
    <w:rPr>
      <w:strike w:val="0"/>
      <w:dstrike w:val="0"/>
      <w:color w:val="0E3B80"/>
      <w:u w:val="none"/>
      <w:effect w:val="none"/>
    </w:rPr>
  </w:style>
  <w:style w:type="character" w:styleId="Emphasis">
    <w:name w:val="Emphasis"/>
    <w:basedOn w:val="DefaultParagraphFont"/>
    <w:uiPriority w:val="20"/>
    <w:qFormat/>
    <w:rsid w:val="004358D1"/>
    <w:rPr>
      <w:b w:val="0"/>
      <w:bCs w:val="0"/>
      <w:i w:val="0"/>
      <w:iCs w:val="0"/>
    </w:rPr>
  </w:style>
  <w:style w:type="character" w:styleId="Strong">
    <w:name w:val="Strong"/>
    <w:basedOn w:val="DefaultParagraphFont"/>
    <w:uiPriority w:val="22"/>
    <w:qFormat/>
    <w:rsid w:val="004358D1"/>
    <w:rPr>
      <w:b w:val="0"/>
      <w:bCs w:val="0"/>
      <w:i w:val="0"/>
      <w:iCs w:val="0"/>
    </w:rPr>
  </w:style>
  <w:style w:type="paragraph" w:styleId="NormalWeb">
    <w:name w:val="Normal (Web)"/>
    <w:basedOn w:val="Normal"/>
    <w:uiPriority w:val="99"/>
    <w:semiHidden/>
    <w:unhideWhenUsed/>
    <w:rsid w:val="004358D1"/>
    <w:pPr>
      <w:spacing w:after="150" w:line="225" w:lineRule="atLeast"/>
    </w:pPr>
    <w:rPr>
      <w:rFonts w:ascii="Times New Roman" w:eastAsia="Times New Roman" w:hAnsi="Times New Roman" w:cs="Times New Roman"/>
      <w:sz w:val="18"/>
      <w:szCs w:val="18"/>
    </w:rPr>
  </w:style>
  <w:style w:type="paragraph" w:styleId="ListParagraph">
    <w:name w:val="List Paragraph"/>
    <w:basedOn w:val="Normal"/>
    <w:uiPriority w:val="34"/>
    <w:qFormat/>
    <w:rsid w:val="00E876AA"/>
    <w:pPr>
      <w:ind w:left="720"/>
      <w:contextualSpacing/>
    </w:pPr>
  </w:style>
  <w:style w:type="paragraph" w:styleId="Header">
    <w:name w:val="header"/>
    <w:basedOn w:val="Normal"/>
    <w:link w:val="HeaderChar"/>
    <w:uiPriority w:val="99"/>
    <w:unhideWhenUsed/>
    <w:rsid w:val="00287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EC6"/>
  </w:style>
  <w:style w:type="paragraph" w:styleId="Footer">
    <w:name w:val="footer"/>
    <w:basedOn w:val="Normal"/>
    <w:link w:val="FooterChar"/>
    <w:uiPriority w:val="99"/>
    <w:unhideWhenUsed/>
    <w:rsid w:val="00287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EC6"/>
  </w:style>
  <w:style w:type="paragraph" w:styleId="BalloonText">
    <w:name w:val="Balloon Text"/>
    <w:basedOn w:val="Normal"/>
    <w:link w:val="BalloonTextChar"/>
    <w:uiPriority w:val="99"/>
    <w:semiHidden/>
    <w:unhideWhenUsed/>
    <w:rsid w:val="008A6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945"/>
    <w:rPr>
      <w:rFonts w:ascii="Segoe UI" w:hAnsi="Segoe UI" w:cs="Segoe UI"/>
      <w:sz w:val="18"/>
      <w:szCs w:val="18"/>
    </w:rPr>
  </w:style>
  <w:style w:type="character" w:styleId="CommentReference">
    <w:name w:val="annotation reference"/>
    <w:basedOn w:val="DefaultParagraphFont"/>
    <w:uiPriority w:val="99"/>
    <w:semiHidden/>
    <w:unhideWhenUsed/>
    <w:rsid w:val="00065DBD"/>
    <w:rPr>
      <w:sz w:val="16"/>
      <w:szCs w:val="16"/>
    </w:rPr>
  </w:style>
  <w:style w:type="paragraph" w:styleId="CommentText">
    <w:name w:val="annotation text"/>
    <w:basedOn w:val="Normal"/>
    <w:link w:val="CommentTextChar"/>
    <w:uiPriority w:val="99"/>
    <w:semiHidden/>
    <w:unhideWhenUsed/>
    <w:rsid w:val="00065DBD"/>
    <w:pPr>
      <w:spacing w:line="240" w:lineRule="auto"/>
    </w:pPr>
    <w:rPr>
      <w:sz w:val="20"/>
      <w:szCs w:val="20"/>
    </w:rPr>
  </w:style>
  <w:style w:type="character" w:customStyle="1" w:styleId="CommentTextChar">
    <w:name w:val="Comment Text Char"/>
    <w:basedOn w:val="DefaultParagraphFont"/>
    <w:link w:val="CommentText"/>
    <w:uiPriority w:val="99"/>
    <w:semiHidden/>
    <w:rsid w:val="00065DBD"/>
    <w:rPr>
      <w:sz w:val="20"/>
      <w:szCs w:val="20"/>
    </w:rPr>
  </w:style>
  <w:style w:type="paragraph" w:styleId="CommentSubject">
    <w:name w:val="annotation subject"/>
    <w:basedOn w:val="CommentText"/>
    <w:next w:val="CommentText"/>
    <w:link w:val="CommentSubjectChar"/>
    <w:uiPriority w:val="99"/>
    <w:semiHidden/>
    <w:unhideWhenUsed/>
    <w:rsid w:val="00065DBD"/>
    <w:rPr>
      <w:b/>
      <w:bCs/>
    </w:rPr>
  </w:style>
  <w:style w:type="character" w:customStyle="1" w:styleId="CommentSubjectChar">
    <w:name w:val="Comment Subject Char"/>
    <w:basedOn w:val="CommentTextChar"/>
    <w:link w:val="CommentSubject"/>
    <w:uiPriority w:val="99"/>
    <w:semiHidden/>
    <w:rsid w:val="00065D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568">
      <w:bodyDiv w:val="1"/>
      <w:marLeft w:val="0"/>
      <w:marRight w:val="0"/>
      <w:marTop w:val="0"/>
      <w:marBottom w:val="0"/>
      <w:divBdr>
        <w:top w:val="none" w:sz="0" w:space="0" w:color="auto"/>
        <w:left w:val="none" w:sz="0" w:space="0" w:color="auto"/>
        <w:bottom w:val="none" w:sz="0" w:space="0" w:color="auto"/>
        <w:right w:val="none" w:sz="0" w:space="0" w:color="auto"/>
      </w:divBdr>
      <w:divsChild>
        <w:div w:id="1258366879">
          <w:marLeft w:val="0"/>
          <w:marRight w:val="0"/>
          <w:marTop w:val="0"/>
          <w:marBottom w:val="0"/>
          <w:divBdr>
            <w:top w:val="none" w:sz="0" w:space="0" w:color="auto"/>
            <w:left w:val="none" w:sz="0" w:space="0" w:color="auto"/>
            <w:bottom w:val="none" w:sz="0" w:space="0" w:color="auto"/>
            <w:right w:val="none" w:sz="0" w:space="0" w:color="auto"/>
          </w:divBdr>
          <w:divsChild>
            <w:div w:id="1046445347">
              <w:marLeft w:val="150"/>
              <w:marRight w:val="150"/>
              <w:marTop w:val="225"/>
              <w:marBottom w:val="225"/>
              <w:divBdr>
                <w:top w:val="none" w:sz="0" w:space="0" w:color="auto"/>
                <w:left w:val="none" w:sz="0" w:space="0" w:color="auto"/>
                <w:bottom w:val="none" w:sz="0" w:space="0" w:color="auto"/>
                <w:right w:val="none" w:sz="0" w:space="0" w:color="auto"/>
              </w:divBdr>
              <w:divsChild>
                <w:div w:id="1002899892">
                  <w:marLeft w:val="0"/>
                  <w:marRight w:val="0"/>
                  <w:marTop w:val="0"/>
                  <w:marBottom w:val="0"/>
                  <w:divBdr>
                    <w:top w:val="none" w:sz="0" w:space="0" w:color="auto"/>
                    <w:left w:val="none" w:sz="0" w:space="0" w:color="auto"/>
                    <w:bottom w:val="none" w:sz="0" w:space="0" w:color="auto"/>
                    <w:right w:val="none" w:sz="0" w:space="0" w:color="auto"/>
                  </w:divBdr>
                  <w:divsChild>
                    <w:div w:id="253981055">
                      <w:marLeft w:val="0"/>
                      <w:marRight w:val="0"/>
                      <w:marTop w:val="0"/>
                      <w:marBottom w:val="0"/>
                      <w:divBdr>
                        <w:top w:val="none" w:sz="0" w:space="0" w:color="auto"/>
                        <w:left w:val="none" w:sz="0" w:space="0" w:color="auto"/>
                        <w:bottom w:val="none" w:sz="0" w:space="0" w:color="auto"/>
                        <w:right w:val="none" w:sz="0" w:space="0" w:color="auto"/>
                      </w:divBdr>
                      <w:divsChild>
                        <w:div w:id="2078169571">
                          <w:marLeft w:val="0"/>
                          <w:marRight w:val="0"/>
                          <w:marTop w:val="0"/>
                          <w:marBottom w:val="0"/>
                          <w:divBdr>
                            <w:top w:val="none" w:sz="0" w:space="0" w:color="auto"/>
                            <w:left w:val="none" w:sz="0" w:space="0" w:color="auto"/>
                            <w:bottom w:val="none" w:sz="0" w:space="0" w:color="auto"/>
                            <w:right w:val="none" w:sz="0" w:space="0" w:color="auto"/>
                          </w:divBdr>
                          <w:divsChild>
                            <w:div w:id="3185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509003">
      <w:bodyDiv w:val="1"/>
      <w:marLeft w:val="0"/>
      <w:marRight w:val="0"/>
      <w:marTop w:val="0"/>
      <w:marBottom w:val="0"/>
      <w:divBdr>
        <w:top w:val="none" w:sz="0" w:space="0" w:color="auto"/>
        <w:left w:val="none" w:sz="0" w:space="0" w:color="auto"/>
        <w:bottom w:val="none" w:sz="0" w:space="0" w:color="auto"/>
        <w:right w:val="none" w:sz="0" w:space="0" w:color="auto"/>
      </w:divBdr>
      <w:divsChild>
        <w:div w:id="176769200">
          <w:marLeft w:val="0"/>
          <w:marRight w:val="0"/>
          <w:marTop w:val="0"/>
          <w:marBottom w:val="0"/>
          <w:divBdr>
            <w:top w:val="none" w:sz="0" w:space="0" w:color="auto"/>
            <w:left w:val="none" w:sz="0" w:space="0" w:color="auto"/>
            <w:bottom w:val="none" w:sz="0" w:space="0" w:color="auto"/>
            <w:right w:val="none" w:sz="0" w:space="0" w:color="auto"/>
          </w:divBdr>
          <w:divsChild>
            <w:div w:id="785546376">
              <w:marLeft w:val="150"/>
              <w:marRight w:val="150"/>
              <w:marTop w:val="225"/>
              <w:marBottom w:val="225"/>
              <w:divBdr>
                <w:top w:val="none" w:sz="0" w:space="0" w:color="auto"/>
                <w:left w:val="none" w:sz="0" w:space="0" w:color="auto"/>
                <w:bottom w:val="none" w:sz="0" w:space="0" w:color="auto"/>
                <w:right w:val="none" w:sz="0" w:space="0" w:color="auto"/>
              </w:divBdr>
              <w:divsChild>
                <w:div w:id="1712416253">
                  <w:marLeft w:val="0"/>
                  <w:marRight w:val="0"/>
                  <w:marTop w:val="0"/>
                  <w:marBottom w:val="0"/>
                  <w:divBdr>
                    <w:top w:val="none" w:sz="0" w:space="0" w:color="auto"/>
                    <w:left w:val="none" w:sz="0" w:space="0" w:color="auto"/>
                    <w:bottom w:val="none" w:sz="0" w:space="0" w:color="auto"/>
                    <w:right w:val="none" w:sz="0" w:space="0" w:color="auto"/>
                  </w:divBdr>
                  <w:divsChild>
                    <w:div w:id="985427715">
                      <w:marLeft w:val="0"/>
                      <w:marRight w:val="0"/>
                      <w:marTop w:val="0"/>
                      <w:marBottom w:val="0"/>
                      <w:divBdr>
                        <w:top w:val="none" w:sz="0" w:space="0" w:color="auto"/>
                        <w:left w:val="none" w:sz="0" w:space="0" w:color="auto"/>
                        <w:bottom w:val="none" w:sz="0" w:space="0" w:color="auto"/>
                        <w:right w:val="none" w:sz="0" w:space="0" w:color="auto"/>
                      </w:divBdr>
                      <w:divsChild>
                        <w:div w:id="432020043">
                          <w:marLeft w:val="0"/>
                          <w:marRight w:val="0"/>
                          <w:marTop w:val="0"/>
                          <w:marBottom w:val="0"/>
                          <w:divBdr>
                            <w:top w:val="none" w:sz="0" w:space="0" w:color="auto"/>
                            <w:left w:val="none" w:sz="0" w:space="0" w:color="auto"/>
                            <w:bottom w:val="none" w:sz="0" w:space="0" w:color="auto"/>
                            <w:right w:val="none" w:sz="0" w:space="0" w:color="auto"/>
                          </w:divBdr>
                          <w:divsChild>
                            <w:div w:id="2018340349">
                              <w:marLeft w:val="0"/>
                              <w:marRight w:val="0"/>
                              <w:marTop w:val="0"/>
                              <w:marBottom w:val="0"/>
                              <w:divBdr>
                                <w:top w:val="none" w:sz="0" w:space="0" w:color="auto"/>
                                <w:left w:val="none" w:sz="0" w:space="0" w:color="auto"/>
                                <w:bottom w:val="none" w:sz="0" w:space="0" w:color="auto"/>
                                <w:right w:val="none" w:sz="0" w:space="0" w:color="auto"/>
                              </w:divBdr>
                              <w:divsChild>
                                <w:div w:id="1791969409">
                                  <w:marLeft w:val="0"/>
                                  <w:marRight w:val="0"/>
                                  <w:marTop w:val="0"/>
                                  <w:marBottom w:val="0"/>
                                  <w:divBdr>
                                    <w:top w:val="none" w:sz="0" w:space="0" w:color="auto"/>
                                    <w:left w:val="none" w:sz="0" w:space="0" w:color="auto"/>
                                    <w:bottom w:val="none" w:sz="0" w:space="0" w:color="auto"/>
                                    <w:right w:val="none" w:sz="0" w:space="0" w:color="auto"/>
                                  </w:divBdr>
                                </w:div>
                                <w:div w:id="1337071664">
                                  <w:marLeft w:val="0"/>
                                  <w:marRight w:val="0"/>
                                  <w:marTop w:val="0"/>
                                  <w:marBottom w:val="0"/>
                                  <w:divBdr>
                                    <w:top w:val="none" w:sz="0" w:space="0" w:color="auto"/>
                                    <w:left w:val="none" w:sz="0" w:space="0" w:color="auto"/>
                                    <w:bottom w:val="none" w:sz="0" w:space="0" w:color="auto"/>
                                    <w:right w:val="none" w:sz="0" w:space="0" w:color="auto"/>
                                  </w:divBdr>
                                  <w:divsChild>
                                    <w:div w:id="129130096">
                                      <w:marLeft w:val="0"/>
                                      <w:marRight w:val="0"/>
                                      <w:marTop w:val="0"/>
                                      <w:marBottom w:val="0"/>
                                      <w:divBdr>
                                        <w:top w:val="none" w:sz="0" w:space="0" w:color="auto"/>
                                        <w:left w:val="none" w:sz="0" w:space="0" w:color="auto"/>
                                        <w:bottom w:val="none" w:sz="0" w:space="0" w:color="auto"/>
                                        <w:right w:val="none" w:sz="0" w:space="0" w:color="auto"/>
                                      </w:divBdr>
                                    </w:div>
                                    <w:div w:id="2157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977917">
      <w:bodyDiv w:val="1"/>
      <w:marLeft w:val="0"/>
      <w:marRight w:val="0"/>
      <w:marTop w:val="0"/>
      <w:marBottom w:val="0"/>
      <w:divBdr>
        <w:top w:val="none" w:sz="0" w:space="0" w:color="auto"/>
        <w:left w:val="none" w:sz="0" w:space="0" w:color="auto"/>
        <w:bottom w:val="none" w:sz="0" w:space="0" w:color="auto"/>
        <w:right w:val="none" w:sz="0" w:space="0" w:color="auto"/>
      </w:divBdr>
    </w:div>
    <w:div w:id="1124496068">
      <w:bodyDiv w:val="1"/>
      <w:marLeft w:val="0"/>
      <w:marRight w:val="0"/>
      <w:marTop w:val="0"/>
      <w:marBottom w:val="0"/>
      <w:divBdr>
        <w:top w:val="none" w:sz="0" w:space="0" w:color="auto"/>
        <w:left w:val="none" w:sz="0" w:space="0" w:color="auto"/>
        <w:bottom w:val="none" w:sz="0" w:space="0" w:color="auto"/>
        <w:right w:val="none" w:sz="0" w:space="0" w:color="auto"/>
      </w:divBdr>
      <w:divsChild>
        <w:div w:id="547422373">
          <w:marLeft w:val="0"/>
          <w:marRight w:val="0"/>
          <w:marTop w:val="0"/>
          <w:marBottom w:val="0"/>
          <w:divBdr>
            <w:top w:val="none" w:sz="0" w:space="0" w:color="auto"/>
            <w:left w:val="none" w:sz="0" w:space="0" w:color="auto"/>
            <w:bottom w:val="none" w:sz="0" w:space="0" w:color="auto"/>
            <w:right w:val="none" w:sz="0" w:space="0" w:color="auto"/>
          </w:divBdr>
          <w:divsChild>
            <w:div w:id="1628899639">
              <w:marLeft w:val="0"/>
              <w:marRight w:val="0"/>
              <w:marTop w:val="0"/>
              <w:marBottom w:val="0"/>
              <w:divBdr>
                <w:top w:val="none" w:sz="0" w:space="0" w:color="auto"/>
                <w:left w:val="none" w:sz="0" w:space="0" w:color="auto"/>
                <w:bottom w:val="none" w:sz="0" w:space="0" w:color="auto"/>
                <w:right w:val="none" w:sz="0" w:space="0" w:color="auto"/>
              </w:divBdr>
              <w:divsChild>
                <w:div w:id="553925819">
                  <w:marLeft w:val="0"/>
                  <w:marRight w:val="0"/>
                  <w:marTop w:val="0"/>
                  <w:marBottom w:val="0"/>
                  <w:divBdr>
                    <w:top w:val="none" w:sz="0" w:space="0" w:color="auto"/>
                    <w:left w:val="none" w:sz="0" w:space="0" w:color="auto"/>
                    <w:bottom w:val="none" w:sz="0" w:space="0" w:color="auto"/>
                    <w:right w:val="none" w:sz="0" w:space="0" w:color="auto"/>
                  </w:divBdr>
                  <w:divsChild>
                    <w:div w:id="299118689">
                      <w:marLeft w:val="1"/>
                      <w:marRight w:val="0"/>
                      <w:marTop w:val="0"/>
                      <w:marBottom w:val="0"/>
                      <w:divBdr>
                        <w:top w:val="none" w:sz="0" w:space="0" w:color="auto"/>
                        <w:left w:val="none" w:sz="0" w:space="0" w:color="auto"/>
                        <w:bottom w:val="none" w:sz="0" w:space="0" w:color="auto"/>
                        <w:right w:val="none" w:sz="0" w:space="0" w:color="auto"/>
                      </w:divBdr>
                      <w:divsChild>
                        <w:div w:id="138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7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theisba.org.uk/member-tools/reference-library/pupils-and-parents/safeguarding-children/child-protection-and-staff-behaviour-policy.aspx" TargetMode="External"/><Relationship Id="rId13" Type="http://schemas.openxmlformats.org/officeDocument/2006/relationships/hyperlink" Target="https://www.gov.uk/government/uploads/system/uploads/attachment_data/file/384712/DBS_referrals_guide_-_relevant_offences_v2.4.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cks-lscb.org.uk/concerned-about-child/" TargetMode="External"/><Relationship Id="rId17" Type="http://schemas.openxmlformats.org/officeDocument/2006/relationships/hyperlink" Target="http://www.mext.go.jp/mail/index.html" TargetMode="External"/><Relationship Id="rId2" Type="http://schemas.openxmlformats.org/officeDocument/2006/relationships/numbering" Target="numbering.xml"/><Relationship Id="rId16" Type="http://schemas.openxmlformats.org/officeDocument/2006/relationships/hyperlink" Target="mailto:Whistleblowing@ofste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72753/Keeping_children_safe_in_education.pdf" TargetMode="External"/><Relationship Id="rId5" Type="http://schemas.openxmlformats.org/officeDocument/2006/relationships/webSettings" Target="webSettings.xml"/><Relationship Id="rId15" Type="http://schemas.openxmlformats.org/officeDocument/2006/relationships/hyperlink" Target="mailto:cypfirstresponse@buckscc.gov.uk" TargetMode="External"/><Relationship Id="rId10" Type="http://schemas.openxmlformats.org/officeDocument/2006/relationships/hyperlink" Target="http://www.nspcc.org.uk/signsofabu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keeping-children-safe-in-education" TargetMode="External"/><Relationship Id="rId14" Type="http://schemas.openxmlformats.org/officeDocument/2006/relationships/hyperlink" Target="http://www.bucks-lscb.org.uk/about-the-bs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EF92-CC62-4ACC-9688-CE2ECD1D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14</Pages>
  <Words>5096</Words>
  <Characters>29050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Teikyo</Company>
  <LinksUpToDate>false</LinksUpToDate>
  <CharactersWithSpaces>34078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Teikyo</dc:creator>
  <cp:lastModifiedBy>Dean Simpson</cp:lastModifiedBy>
  <cp:revision>107</cp:revision>
  <cp:lastPrinted>2017-02-09T10:30:00Z</cp:lastPrinted>
  <dcterms:created xsi:type="dcterms:W3CDTF">2015-07-17T12:43:00Z</dcterms:created>
  <dcterms:modified xsi:type="dcterms:W3CDTF">2017-02-09T10:52:00Z</dcterms:modified>
</cp:coreProperties>
</file>