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92" w:rsidRDefault="00011C92" w:rsidP="00011C92">
      <w:pPr>
        <w:kinsoku w:val="0"/>
        <w:overflowPunct w:val="0"/>
        <w:spacing w:before="19"/>
        <w:rPr>
          <w:sz w:val="19"/>
          <w:szCs w:val="19"/>
        </w:rPr>
      </w:pPr>
    </w:p>
    <w:p w:rsidR="00011C92" w:rsidRPr="00F532B0" w:rsidRDefault="00011C92" w:rsidP="00011C92">
      <w:pPr>
        <w:kinsoku w:val="0"/>
        <w:overflowPunct w:val="0"/>
        <w:spacing w:before="19"/>
        <w:jc w:val="center"/>
        <w:rPr>
          <w:rFonts w:ascii="Calibri" w:hAnsi="Calibri" w:cs="Calibri"/>
          <w:sz w:val="40"/>
          <w:szCs w:val="40"/>
        </w:rPr>
      </w:pP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59264"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6F4E"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60288"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A753"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ascii="MS Mincho" w:eastAsia="MS Mincho" w:hAnsi="MS Mincho" w:cs="MS Mincho" w:hint="eastAsia"/>
          <w:b/>
          <w:bCs/>
          <w:sz w:val="40"/>
          <w:szCs w:val="40"/>
        </w:rPr>
        <w:t>いじめ防止に向けた方針</w:t>
      </w:r>
    </w:p>
    <w:p w:rsidR="00011C92" w:rsidRDefault="00011C92" w:rsidP="00011C92">
      <w:pPr>
        <w:spacing w:after="0"/>
      </w:pPr>
    </w:p>
    <w:p w:rsidR="00011C92" w:rsidRDefault="00011C92" w:rsidP="00011C92">
      <w:pPr>
        <w:spacing w:after="0"/>
        <w:jc w:val="both"/>
      </w:pPr>
      <w:r>
        <w:rPr>
          <w:rFonts w:ascii="MS Mincho" w:eastAsia="MS Mincho" w:hAnsi="MS Mincho" w:cs="MS Mincho" w:hint="eastAsia"/>
        </w:rPr>
        <w:t>この方針は</w:t>
      </w:r>
      <w:r>
        <w:rPr>
          <w:rFonts w:hint="eastAsia"/>
        </w:rPr>
        <w:t>DCSF</w:t>
      </w:r>
      <w:r>
        <w:rPr>
          <w:rFonts w:ascii="MS Mincho" w:eastAsia="MS Mincho" w:hAnsi="MS Mincho" w:cs="MS Mincho" w:hint="eastAsia"/>
        </w:rPr>
        <w:t>のガイダンス</w:t>
      </w:r>
      <w:r>
        <w:rPr>
          <w:rFonts w:hint="eastAsia"/>
        </w:rPr>
        <w:t>Safe to Learn</w:t>
      </w:r>
      <w:r>
        <w:rPr>
          <w:rFonts w:ascii="MS Mincho" w:eastAsia="MS Mincho" w:hAnsi="MS Mincho" w:cs="MS Mincho" w:hint="eastAsia"/>
        </w:rPr>
        <w:t>（</w:t>
      </w:r>
      <w:r>
        <w:t>2007</w:t>
      </w:r>
      <w:r>
        <w:rPr>
          <w:rFonts w:ascii="MS Mincho" w:eastAsia="MS Mincho" w:hAnsi="MS Mincho" w:cs="MS Mincho" w:hint="eastAsia"/>
        </w:rPr>
        <w:t>年度学校でのいじめについてを含む）に沿って見直されました。</w:t>
      </w:r>
    </w:p>
    <w:p w:rsidR="00011C92" w:rsidRDefault="00011C92" w:rsidP="00011C92">
      <w:pPr>
        <w:spacing w:after="0"/>
        <w:jc w:val="both"/>
      </w:pPr>
    </w:p>
    <w:p w:rsidR="00011C92" w:rsidRDefault="00011C92" w:rsidP="00011C92">
      <w:pPr>
        <w:spacing w:after="0"/>
        <w:jc w:val="both"/>
      </w:pPr>
    </w:p>
    <w:p w:rsidR="00011C92" w:rsidRPr="000B6FC1" w:rsidRDefault="00011C92" w:rsidP="00011C92">
      <w:pPr>
        <w:pStyle w:val="ListParagraph"/>
        <w:numPr>
          <w:ilvl w:val="0"/>
          <w:numId w:val="1"/>
        </w:numPr>
        <w:spacing w:after="0"/>
        <w:ind w:left="426"/>
        <w:jc w:val="both"/>
        <w:rPr>
          <w:b/>
          <w:sz w:val="28"/>
          <w:szCs w:val="28"/>
        </w:rPr>
      </w:pPr>
      <w:r w:rsidRPr="000B6FC1">
        <w:rPr>
          <w:rFonts w:ascii="MS Mincho" w:eastAsia="MS Mincho" w:hAnsi="MS Mincho" w:cs="MS Mincho" w:hint="eastAsia"/>
          <w:b/>
          <w:sz w:val="28"/>
          <w:szCs w:val="28"/>
        </w:rPr>
        <w:t>いじめの定義</w:t>
      </w:r>
    </w:p>
    <w:p w:rsidR="00011C92" w:rsidRDefault="00011C92" w:rsidP="00011C92">
      <w:pPr>
        <w:spacing w:after="0"/>
        <w:jc w:val="both"/>
      </w:pPr>
      <w:r>
        <w:rPr>
          <w:rFonts w:ascii="MS Mincho" w:eastAsia="MS Mincho" w:hAnsi="MS Mincho" w:cs="MS Mincho" w:hint="eastAsia"/>
        </w:rPr>
        <w:t>いじめとは、「個人または集団によって、他の個人または集団を身体的・精神的に傷つける行為、多くの場合その行為が何度も繰り返される」と定義されています。（</w:t>
      </w:r>
      <w:r>
        <w:rPr>
          <w:rFonts w:hint="eastAsia"/>
        </w:rPr>
        <w:t>DCSF</w:t>
      </w:r>
      <w:r>
        <w:rPr>
          <w:rFonts w:ascii="MS Mincho" w:eastAsia="MS Mincho" w:hAnsi="MS Mincho" w:cs="MS Mincho" w:hint="eastAsia"/>
        </w:rPr>
        <w:t>ガイダンスによる）</w:t>
      </w:r>
    </w:p>
    <w:p w:rsidR="00011C92" w:rsidRDefault="00011C92" w:rsidP="00011C92">
      <w:pPr>
        <w:spacing w:after="0"/>
        <w:jc w:val="both"/>
      </w:pPr>
    </w:p>
    <w:p w:rsidR="00011C92" w:rsidRDefault="00011C92" w:rsidP="00011C92">
      <w:pPr>
        <w:spacing w:after="0"/>
        <w:jc w:val="both"/>
      </w:pPr>
      <w:r>
        <w:rPr>
          <w:rFonts w:ascii="MS Mincho" w:eastAsia="MS Mincho" w:hAnsi="MS Mincho" w:cs="MS Mincho" w:hint="eastAsia"/>
        </w:rPr>
        <w:t>教職員及び生徒は、いじめとは主に、「言葉によるいじめ」、「身体的ないじめ」、「操作的ないじめ」の３つの形があると認識する必要があります。</w:t>
      </w:r>
    </w:p>
    <w:p w:rsidR="00011C92" w:rsidRDefault="00011C92" w:rsidP="00011C92">
      <w:pPr>
        <w:pStyle w:val="ListParagraph"/>
        <w:ind w:left="426"/>
        <w:jc w:val="both"/>
      </w:pPr>
    </w:p>
    <w:p w:rsidR="00011C92" w:rsidRDefault="00011C92" w:rsidP="00011C92">
      <w:pPr>
        <w:pStyle w:val="ListParagraph"/>
        <w:ind w:left="426"/>
        <w:jc w:val="both"/>
      </w:pPr>
      <w:r>
        <w:rPr>
          <w:rFonts w:ascii="MS Mincho" w:eastAsia="MS Mincho" w:hAnsi="MS Mincho" w:cs="MS Mincho" w:hint="eastAsia"/>
        </w:rPr>
        <w:t>言葉によるいじめ・・・罵倒、脅迫、中傷、または攻撃的な発言</w:t>
      </w:r>
    </w:p>
    <w:p w:rsidR="00011C92" w:rsidRDefault="00011C92" w:rsidP="00011C92">
      <w:pPr>
        <w:pStyle w:val="ListParagraph"/>
        <w:ind w:left="426"/>
        <w:jc w:val="both"/>
      </w:pPr>
      <w:r>
        <w:rPr>
          <w:rFonts w:ascii="MS Mincho" w:eastAsia="MS Mincho" w:hAnsi="MS Mincho" w:cs="MS Mincho" w:hint="eastAsia"/>
        </w:rPr>
        <w:t>身体的いじめ・・・・・殴る、蹴る、故意に押す、物を取り上げる</w:t>
      </w:r>
    </w:p>
    <w:p w:rsidR="00011C92" w:rsidRDefault="00011C92" w:rsidP="00011C92">
      <w:pPr>
        <w:pStyle w:val="ListParagraph"/>
        <w:ind w:left="426"/>
        <w:jc w:val="both"/>
      </w:pPr>
      <w:r>
        <w:rPr>
          <w:rFonts w:ascii="MS Mincho" w:eastAsia="MS Mincho" w:hAnsi="MS Mincho" w:cs="MS Mincho" w:hint="eastAsia"/>
        </w:rPr>
        <w:t>間接的ないじめ・・・・噂を流す、仲間はずれにする、悪意のある伝言を送りつける</w:t>
      </w:r>
    </w:p>
    <w:p w:rsidR="00011C92" w:rsidRDefault="00011C92" w:rsidP="00011C92">
      <w:pPr>
        <w:pStyle w:val="ListParagraph"/>
        <w:ind w:left="426"/>
        <w:jc w:val="both"/>
      </w:pPr>
      <w:r>
        <w:rPr>
          <w:rFonts w:ascii="MS Mincho" w:eastAsia="MS Mincho" w:hAnsi="MS Mincho" w:cs="MS Mincho" w:hint="eastAsia"/>
        </w:rPr>
        <w:t>サイバーによるもの・・電話の伝言や携帯メール、</w:t>
      </w:r>
      <w:r>
        <w:rPr>
          <w:rFonts w:hint="eastAsia"/>
        </w:rPr>
        <w:t>Email</w:t>
      </w:r>
      <w:r>
        <w:rPr>
          <w:rFonts w:ascii="MS Mincho" w:eastAsia="MS Mincho" w:hAnsi="MS Mincho" w:cs="MS Mincho" w:hint="eastAsia"/>
        </w:rPr>
        <w:t>を使ったもの</w:t>
      </w:r>
    </w:p>
    <w:p w:rsidR="00011C92" w:rsidRDefault="00011C92" w:rsidP="00011C92">
      <w:pPr>
        <w:pStyle w:val="ListParagraph"/>
        <w:ind w:left="426"/>
        <w:jc w:val="both"/>
      </w:pPr>
    </w:p>
    <w:p w:rsidR="00011C92" w:rsidRDefault="00011C92" w:rsidP="00011C92">
      <w:pPr>
        <w:jc w:val="both"/>
      </w:pPr>
      <w:r>
        <w:rPr>
          <w:rFonts w:ascii="MS Mincho" w:eastAsia="MS Mincho" w:hAnsi="MS Mincho" w:cs="MS Mincho" w:hint="eastAsia"/>
        </w:rPr>
        <w:t>いじめは、「他の人とは違う」、という理由で標的にされる場合が多いです。これは、平等な機会を促進し、道義を教えるという教師の仕事を弱体化します。いじめは、容貌や外見、階級、人種、宗教、性的な志向、性別、国籍などの理由によって行われることもあります。</w:t>
      </w:r>
    </w:p>
    <w:p w:rsidR="00011C92" w:rsidRDefault="00011C92" w:rsidP="00011C92">
      <w:pPr>
        <w:jc w:val="both"/>
      </w:pPr>
      <w:r>
        <w:rPr>
          <w:rFonts w:ascii="MS Mincho" w:eastAsia="MS Mincho" w:hAnsi="MS Mincho" w:cs="MS Mincho" w:hint="eastAsia"/>
        </w:rPr>
        <w:t>いじめは長期にわたる「攻撃」と思われがちですが、一度だけで未解決ないじめでも子どもの生涯に及んで暗い影を落とすことになります。調査によると、学校はいじめに対して厳しく対応している一方で、その影響を過小評価しているということが分かっています。</w:t>
      </w:r>
    </w:p>
    <w:p w:rsidR="00011C92" w:rsidRDefault="00011C92" w:rsidP="00011C92">
      <w:pPr>
        <w:jc w:val="both"/>
      </w:pPr>
      <w:r>
        <w:rPr>
          <w:rFonts w:ascii="MS Mincho" w:eastAsia="MS Mincho" w:hAnsi="MS Mincho" w:cs="MS Mincho" w:hint="eastAsia"/>
        </w:rPr>
        <w:t>本学園では、いじめを容認することは児童保護上の問題であることと理解しています。</w:t>
      </w:r>
    </w:p>
    <w:p w:rsidR="00011C92" w:rsidRDefault="00011C92" w:rsidP="00011C92">
      <w:pPr>
        <w:pStyle w:val="ListParagraph"/>
        <w:ind w:left="426"/>
        <w:jc w:val="both"/>
      </w:pPr>
    </w:p>
    <w:p w:rsidR="00011C92" w:rsidRDefault="00011C92" w:rsidP="00011C92">
      <w:pPr>
        <w:pStyle w:val="ListParagraph"/>
        <w:numPr>
          <w:ilvl w:val="0"/>
          <w:numId w:val="1"/>
        </w:numPr>
        <w:jc w:val="both"/>
        <w:rPr>
          <w:b/>
          <w:sz w:val="28"/>
          <w:szCs w:val="28"/>
        </w:rPr>
      </w:pPr>
      <w:r w:rsidRPr="00AC461F">
        <w:rPr>
          <w:rFonts w:ascii="MS Mincho" w:eastAsia="MS Mincho" w:hAnsi="MS Mincho" w:cs="MS Mincho" w:hint="eastAsia"/>
          <w:b/>
          <w:sz w:val="28"/>
          <w:szCs w:val="28"/>
        </w:rPr>
        <w:t>目的</w:t>
      </w:r>
      <w:bookmarkStart w:id="0" w:name="_GoBack"/>
      <w:bookmarkEnd w:id="0"/>
    </w:p>
    <w:p w:rsidR="00011C92" w:rsidRDefault="00011C92" w:rsidP="00011C92">
      <w:pPr>
        <w:spacing w:after="0"/>
        <w:jc w:val="both"/>
      </w:pPr>
      <w:r>
        <w:rPr>
          <w:rFonts w:ascii="MS Mincho" w:eastAsia="MS Mincho" w:hAnsi="MS Mincho" w:cs="MS Mincho" w:hint="eastAsia"/>
        </w:rPr>
        <w:t>帝京ロンドン学園の目的</w:t>
      </w:r>
    </w:p>
    <w:p w:rsidR="00011C92" w:rsidRDefault="00011C92" w:rsidP="00011C92">
      <w:pPr>
        <w:pStyle w:val="ListParagraph"/>
        <w:numPr>
          <w:ilvl w:val="0"/>
          <w:numId w:val="2"/>
        </w:numPr>
        <w:spacing w:after="0"/>
        <w:jc w:val="both"/>
      </w:pPr>
      <w:r>
        <w:rPr>
          <w:rFonts w:ascii="MS Mincho" w:eastAsia="MS Mincho" w:hAnsi="MS Mincho" w:cs="MS Mincho" w:hint="eastAsia"/>
        </w:rPr>
        <w:t>すべての生徒が、安全で思いやりのある環境の中で、全力を出し切れるような雰囲気作りをする。それゆえ、いじめやその他反社会的な行動は認めない。</w:t>
      </w:r>
    </w:p>
    <w:p w:rsidR="00011C92" w:rsidRDefault="00011C92" w:rsidP="00011C92">
      <w:pPr>
        <w:pStyle w:val="ListParagraph"/>
        <w:numPr>
          <w:ilvl w:val="0"/>
          <w:numId w:val="2"/>
        </w:numPr>
        <w:spacing w:after="0"/>
        <w:jc w:val="both"/>
      </w:pPr>
      <w:r>
        <w:rPr>
          <w:rFonts w:ascii="MS Mincho" w:eastAsia="MS Mincho" w:hAnsi="MS Mincho" w:cs="MS Mincho" w:hint="eastAsia"/>
        </w:rPr>
        <w:t>生徒が行動規範を認識していることを確認する。行動規範とは、生徒が学校生活の中で周りの人に対し、どのように行動するか、また誰にも嫌がらせをさせないということを概略したものである。</w:t>
      </w:r>
    </w:p>
    <w:p w:rsidR="00011C92" w:rsidRDefault="00011C92" w:rsidP="00011C92">
      <w:pPr>
        <w:pStyle w:val="ListParagraph"/>
        <w:numPr>
          <w:ilvl w:val="0"/>
          <w:numId w:val="2"/>
        </w:numPr>
        <w:spacing w:after="0"/>
        <w:jc w:val="both"/>
      </w:pPr>
      <w:r>
        <w:rPr>
          <w:rFonts w:ascii="MS Mincho" w:eastAsia="MS Mincho" w:hAnsi="MS Mincho" w:cs="MS Mincho" w:hint="eastAsia"/>
        </w:rPr>
        <w:t>いじめやその行動に関する問題を集会の時、また、教科や寮生活の中で積極的に取り扱う。</w:t>
      </w:r>
    </w:p>
    <w:p w:rsidR="00011C92" w:rsidRPr="00910C83" w:rsidRDefault="00011C92" w:rsidP="00011C92">
      <w:pPr>
        <w:pStyle w:val="ListParagraph"/>
        <w:numPr>
          <w:ilvl w:val="0"/>
          <w:numId w:val="2"/>
        </w:numPr>
        <w:spacing w:after="0"/>
        <w:jc w:val="both"/>
      </w:pPr>
      <w:r w:rsidRPr="00910C83">
        <w:rPr>
          <w:rFonts w:ascii="MS Mincho" w:eastAsia="MS Mincho" w:hAnsi="MS Mincho" w:cs="MS Mincho" w:hint="eastAsia"/>
        </w:rPr>
        <w:lastRenderedPageBreak/>
        <w:t>この方針は、安全対策における学校の方針、また、校外活動における児童保護、行動、救急処置、健康と安全に関連するものである。コミュニケーションと集会における方針についても同様である。</w:t>
      </w:r>
    </w:p>
    <w:p w:rsidR="00011C92" w:rsidRPr="00910C83" w:rsidRDefault="00011C92" w:rsidP="00011C92">
      <w:pPr>
        <w:pStyle w:val="ListParagraph"/>
        <w:numPr>
          <w:ilvl w:val="0"/>
          <w:numId w:val="2"/>
        </w:numPr>
        <w:spacing w:after="0"/>
        <w:jc w:val="both"/>
      </w:pPr>
      <w:r w:rsidRPr="00910C83">
        <w:rPr>
          <w:rFonts w:ascii="MS Mincho" w:eastAsia="MS Mincho" w:hAnsi="MS Mincho" w:cs="MS Mincho" w:hint="eastAsia"/>
        </w:rPr>
        <w:t>保護者には、学校のいじめ防止に向けた方針を十分に理解してもらう。</w:t>
      </w:r>
    </w:p>
    <w:p w:rsidR="00011C92" w:rsidRDefault="00011C92" w:rsidP="00011C92">
      <w:pPr>
        <w:pStyle w:val="ListParagraph"/>
        <w:spacing w:after="0"/>
        <w:ind w:left="1146"/>
        <w:jc w:val="both"/>
      </w:pPr>
    </w:p>
    <w:p w:rsidR="00011C92" w:rsidRDefault="00011C92" w:rsidP="00011C92">
      <w:pPr>
        <w:pStyle w:val="ListParagraph"/>
        <w:spacing w:after="0"/>
        <w:ind w:left="1146"/>
        <w:jc w:val="both"/>
      </w:pPr>
    </w:p>
    <w:p w:rsidR="00011C92" w:rsidRPr="00D613F9" w:rsidRDefault="00011C92" w:rsidP="00011C92">
      <w:pPr>
        <w:pStyle w:val="ListParagraph"/>
        <w:numPr>
          <w:ilvl w:val="0"/>
          <w:numId w:val="1"/>
        </w:numPr>
        <w:jc w:val="both"/>
        <w:rPr>
          <w:b/>
          <w:sz w:val="28"/>
          <w:szCs w:val="28"/>
        </w:rPr>
      </w:pPr>
      <w:r>
        <w:rPr>
          <w:rFonts w:ascii="MS Mincho" w:eastAsia="MS Mincho" w:hAnsi="MS Mincho" w:cs="MS Mincho" w:hint="eastAsia"/>
          <w:b/>
          <w:sz w:val="28"/>
          <w:szCs w:val="28"/>
        </w:rPr>
        <w:t>いじめの取り扱い</w:t>
      </w:r>
    </w:p>
    <w:p w:rsidR="00011C92" w:rsidRDefault="00011C92" w:rsidP="00011C92">
      <w:pPr>
        <w:jc w:val="both"/>
      </w:pPr>
      <w:r>
        <w:rPr>
          <w:rFonts w:ascii="MS Mincho" w:eastAsia="MS Mincho" w:hAnsi="MS Mincho" w:cs="MS Mincho" w:hint="eastAsia"/>
        </w:rPr>
        <w:t>人間関係が壊れる可能性もあるため、いじめを取り扱う手順は適切に行う必要があります。この手順の目的は、被害者を守るため、そして加害者を更生させるためであり、また、もとの安全でより良い環境を取り戻すためです。</w:t>
      </w:r>
    </w:p>
    <w:p w:rsidR="00011C92" w:rsidRDefault="00011C92" w:rsidP="00011C92">
      <w:pPr>
        <w:jc w:val="both"/>
      </w:pPr>
      <w:r>
        <w:rPr>
          <w:rFonts w:ascii="MS Mincho" w:eastAsia="MS Mincho" w:hAnsi="MS Mincho" w:cs="MS Mincho" w:hint="eastAsia"/>
        </w:rPr>
        <w:t>いじめ問題は、状況の重要性により、教頭または校長と連携し、教師・担任・寮監長によって取り扱われ、内密に記録されます。</w:t>
      </w:r>
    </w:p>
    <w:p w:rsidR="00011C92" w:rsidRDefault="00011C92" w:rsidP="00011C92">
      <w:pPr>
        <w:jc w:val="both"/>
      </w:pPr>
      <w:r>
        <w:rPr>
          <w:rFonts w:ascii="MS Mincho" w:eastAsia="MS Mincho" w:hAnsi="MS Mincho" w:cs="MS Mincho" w:hint="eastAsia"/>
        </w:rPr>
        <w:t>教師は関係者すべての話を聞き、その内容を信用し、またその者を助けるということに重点を置きます。学校はいじめを深刻な違反行為とみなし、いじめに関するすべての届出は徹底的に調査されることを、生徒に認識させる必要があります。</w:t>
      </w:r>
    </w:p>
    <w:p w:rsidR="00011C92" w:rsidRDefault="00011C92" w:rsidP="00011C92">
      <w:pPr>
        <w:jc w:val="both"/>
      </w:pPr>
    </w:p>
    <w:p w:rsidR="00011C92" w:rsidRDefault="00011C92" w:rsidP="00011C92">
      <w:pPr>
        <w:pStyle w:val="ListParagraph"/>
        <w:numPr>
          <w:ilvl w:val="0"/>
          <w:numId w:val="1"/>
        </w:numPr>
        <w:jc w:val="both"/>
        <w:rPr>
          <w:b/>
          <w:sz w:val="28"/>
          <w:szCs w:val="28"/>
        </w:rPr>
      </w:pPr>
      <w:r>
        <w:rPr>
          <w:rFonts w:ascii="MS Mincho" w:eastAsia="MS Mincho" w:hAnsi="MS Mincho" w:cs="MS Mincho" w:hint="eastAsia"/>
          <w:b/>
          <w:sz w:val="28"/>
          <w:szCs w:val="28"/>
        </w:rPr>
        <w:t>手順－報告・記録方法</w:t>
      </w:r>
    </w:p>
    <w:p w:rsidR="00011C92" w:rsidRPr="00920058" w:rsidRDefault="00011C92" w:rsidP="00011C92">
      <w:pPr>
        <w:jc w:val="both"/>
      </w:pPr>
      <w:r>
        <w:rPr>
          <w:rFonts w:ascii="MS Mincho" w:eastAsia="MS Mincho" w:hAnsi="MS Mincho" w:cs="MS Mincho" w:hint="eastAsia"/>
        </w:rPr>
        <w:t>いじめを受けていると思った生徒は、教師、または誰でも話しやすい教職員に報告してください。一人で報告する勇気がない場合は、友達に応援を頼んでください。なにより、生徒は一刻も早く誰かに報告することが大切です。</w:t>
      </w:r>
    </w:p>
    <w:p w:rsidR="00011C92" w:rsidRDefault="00011C92" w:rsidP="00011C92">
      <w:pPr>
        <w:jc w:val="both"/>
      </w:pPr>
      <w:r>
        <w:rPr>
          <w:rFonts w:ascii="MS Mincho" w:eastAsia="MS Mincho" w:hAnsi="MS Mincho" w:cs="MS Mincho" w:hint="eastAsia"/>
        </w:rPr>
        <w:t>教師は訴えを無視したり軽視したりしてはいけません。いじめに関する訴えがあった場合は、教師は以下のことをします。</w:t>
      </w:r>
    </w:p>
    <w:p w:rsidR="00011C92" w:rsidRDefault="00011C92" w:rsidP="00011C92">
      <w:pPr>
        <w:pStyle w:val="ListParagraph"/>
        <w:numPr>
          <w:ilvl w:val="0"/>
          <w:numId w:val="3"/>
        </w:numPr>
        <w:jc w:val="both"/>
      </w:pPr>
      <w:r>
        <w:rPr>
          <w:rFonts w:ascii="MS Mincho" w:eastAsia="MS Mincho" w:hAnsi="MS Mincho" w:cs="MS Mincho" w:hint="eastAsia"/>
        </w:rPr>
        <w:t>詳細を聞き、いじめ防止報告書にその情報を記録する。</w:t>
      </w:r>
    </w:p>
    <w:p w:rsidR="00011C92" w:rsidRPr="00910C83" w:rsidRDefault="00011C92" w:rsidP="00011C92">
      <w:pPr>
        <w:pStyle w:val="ListParagraph"/>
        <w:numPr>
          <w:ilvl w:val="0"/>
          <w:numId w:val="3"/>
        </w:numPr>
        <w:jc w:val="both"/>
      </w:pPr>
      <w:r>
        <w:rPr>
          <w:rFonts w:ascii="MS Mincho" w:eastAsia="MS Mincho" w:hAnsi="MS Mincho" w:cs="MS Mincho" w:hint="eastAsia"/>
        </w:rPr>
        <w:t>報告書を教頭または校長に提出</w:t>
      </w:r>
      <w:r w:rsidRPr="00910C83">
        <w:rPr>
          <w:rFonts w:ascii="MS Mincho" w:eastAsia="MS Mincho" w:hAnsi="MS Mincho" w:cs="MS Mincho" w:hint="eastAsia"/>
        </w:rPr>
        <w:t>する。</w:t>
      </w:r>
    </w:p>
    <w:p w:rsidR="00011C92" w:rsidRPr="00910C83" w:rsidRDefault="00011C92" w:rsidP="00011C92">
      <w:pPr>
        <w:jc w:val="both"/>
      </w:pPr>
      <w:r w:rsidRPr="00910C83">
        <w:rPr>
          <w:rFonts w:ascii="MS Mincho" w:eastAsia="MS Mincho" w:hAnsi="MS Mincho" w:cs="MS Mincho" w:hint="eastAsia"/>
        </w:rPr>
        <w:t>その後、教頭または校長は以下の手順に従います。</w:t>
      </w:r>
      <w:r>
        <w:rPr>
          <w:rFonts w:ascii="MS Mincho" w:eastAsia="MS Mincho" w:hAnsi="MS Mincho" w:cs="MS Mincho" w:hint="eastAsia"/>
        </w:rPr>
        <w:t>可能な場合</w:t>
      </w:r>
      <w:r w:rsidRPr="00910C83">
        <w:rPr>
          <w:rFonts w:ascii="MS Mincho" w:eastAsia="MS Mincho" w:hAnsi="MS Mincho" w:cs="MS Mincho" w:hint="eastAsia"/>
        </w:rPr>
        <w:t>、加害者に状況報告をします。</w:t>
      </w:r>
    </w:p>
    <w:p w:rsidR="00011C92" w:rsidRPr="00910C83" w:rsidRDefault="00011C92" w:rsidP="00011C92">
      <w:pPr>
        <w:pStyle w:val="ListParagraph"/>
        <w:numPr>
          <w:ilvl w:val="0"/>
          <w:numId w:val="4"/>
        </w:numPr>
        <w:spacing w:after="0"/>
        <w:ind w:left="1418"/>
        <w:jc w:val="both"/>
      </w:pPr>
      <w:r w:rsidRPr="00910C83">
        <w:rPr>
          <w:rFonts w:ascii="MS Mincho" w:eastAsia="MS Mincho" w:hAnsi="MS Mincho" w:cs="MS Mincho" w:hint="eastAsia"/>
        </w:rPr>
        <w:t>できるだけ早く関係者に話を聞く。すべての会話は記録すること。いじめ防止報告書参照。</w:t>
      </w:r>
    </w:p>
    <w:p w:rsidR="00011C92" w:rsidRDefault="00011C92" w:rsidP="00011C92">
      <w:pPr>
        <w:pStyle w:val="ListParagraph"/>
        <w:numPr>
          <w:ilvl w:val="0"/>
          <w:numId w:val="4"/>
        </w:numPr>
        <w:spacing w:after="0"/>
        <w:ind w:left="1418"/>
        <w:jc w:val="both"/>
      </w:pPr>
      <w:r>
        <w:rPr>
          <w:rFonts w:ascii="MS Mincho" w:eastAsia="MS Mincho" w:hAnsi="MS Mincho" w:cs="MS Mincho" w:hint="eastAsia"/>
        </w:rPr>
        <w:t>何が起きたのか、他に目撃者はいるのかを確認するため、被害者に話を聞く。目撃者がいた場合、その者にも話を聞く。何があったか、またそれによる影響などが加害者に詳しく話されるため、被害者の報告内容を内密にすることが可能でない場合もある。その際、その旨を被害者に伝える。</w:t>
      </w:r>
    </w:p>
    <w:p w:rsidR="00011C92" w:rsidRDefault="00011C92" w:rsidP="00011C92">
      <w:pPr>
        <w:pStyle w:val="ListParagraph"/>
        <w:numPr>
          <w:ilvl w:val="0"/>
          <w:numId w:val="4"/>
        </w:numPr>
        <w:spacing w:after="0"/>
        <w:ind w:left="1418"/>
        <w:jc w:val="both"/>
      </w:pPr>
      <w:r>
        <w:rPr>
          <w:rFonts w:ascii="MS Mincho" w:eastAsia="MS Mincho" w:hAnsi="MS Mincho" w:cs="MS Mincho" w:hint="eastAsia"/>
        </w:rPr>
        <w:t>一旦訴えが立証されたら、加害者に話を聞く。これも、すべての会話を記録する。</w:t>
      </w:r>
    </w:p>
    <w:p w:rsidR="00011C92" w:rsidRDefault="00011C92" w:rsidP="00011C92">
      <w:pPr>
        <w:pStyle w:val="ListParagraph"/>
        <w:numPr>
          <w:ilvl w:val="0"/>
          <w:numId w:val="4"/>
        </w:numPr>
        <w:spacing w:after="0"/>
        <w:ind w:left="1418"/>
        <w:jc w:val="both"/>
      </w:pPr>
      <w:r>
        <w:rPr>
          <w:rFonts w:ascii="MS Mincho" w:eastAsia="MS Mincho" w:hAnsi="MS Mincho" w:cs="MS Mincho" w:hint="eastAsia"/>
        </w:rPr>
        <w:lastRenderedPageBreak/>
        <w:t>いじめの被害者と加害者、両方の保護者に報告する。保護者に、学園のいじめ防止に向けた方針を十分に理解してもらう。いじめが続けば、処罰が与えられることを強調する。</w:t>
      </w:r>
    </w:p>
    <w:p w:rsidR="00011C92" w:rsidRPr="00910C83" w:rsidRDefault="00011C92" w:rsidP="00011C92">
      <w:pPr>
        <w:pStyle w:val="ListParagraph"/>
        <w:numPr>
          <w:ilvl w:val="0"/>
          <w:numId w:val="4"/>
        </w:numPr>
        <w:spacing w:after="0"/>
        <w:ind w:left="1418"/>
        <w:jc w:val="both"/>
      </w:pPr>
      <w:r>
        <w:rPr>
          <w:rFonts w:ascii="MS Mincho" w:eastAsia="MS Mincho" w:hAnsi="MS Mincho" w:cs="MS Mincho" w:hint="eastAsia"/>
        </w:rPr>
        <w:t>寮監を含め教職員全員にいじめが起こったことを周知徹底させる。また、</w:t>
      </w:r>
      <w:r w:rsidRPr="00910C83">
        <w:rPr>
          <w:rFonts w:ascii="MS Mincho" w:eastAsia="MS Mincho" w:hAnsi="MS Mincho" w:cs="MS Mincho" w:hint="eastAsia"/>
        </w:rPr>
        <w:t>いじめ問題の渦中にある生徒同士を隣に座らせたり、一緒に作業させたりしないようにする。</w:t>
      </w:r>
    </w:p>
    <w:p w:rsidR="00011C92" w:rsidRDefault="00011C92" w:rsidP="00011C92">
      <w:pPr>
        <w:pStyle w:val="ListParagraph"/>
        <w:numPr>
          <w:ilvl w:val="0"/>
          <w:numId w:val="4"/>
        </w:numPr>
        <w:spacing w:after="0"/>
        <w:ind w:left="1418"/>
        <w:jc w:val="both"/>
      </w:pPr>
      <w:r w:rsidRPr="00910C83">
        <w:rPr>
          <w:rFonts w:hint="eastAsia"/>
        </w:rPr>
        <w:t>2</w:t>
      </w:r>
      <w:r w:rsidRPr="00910C83">
        <w:rPr>
          <w:rFonts w:ascii="MS Mincho" w:eastAsia="MS Mincho" w:hAnsi="MS Mincho" w:cs="MS Mincho" w:hint="eastAsia"/>
        </w:rPr>
        <w:t>週間以内に関係者とフォローアップミーティングをし、状況を確認する。必要に応じて、再度フォローアップミーティングをする。このミーティング</w:t>
      </w:r>
      <w:r>
        <w:rPr>
          <w:rFonts w:ascii="MS Mincho" w:eastAsia="MS Mincho" w:hAnsi="MS Mincho" w:cs="MS Mincho" w:hint="eastAsia"/>
        </w:rPr>
        <w:t>の内容も記録すること。</w:t>
      </w:r>
    </w:p>
    <w:p w:rsidR="00011C92" w:rsidRDefault="00011C92" w:rsidP="00011C92">
      <w:pPr>
        <w:pStyle w:val="ListParagraph"/>
        <w:spacing w:after="0"/>
        <w:ind w:left="1418"/>
        <w:jc w:val="both"/>
      </w:pPr>
    </w:p>
    <w:p w:rsidR="00011C92" w:rsidRDefault="00011C92" w:rsidP="00011C92">
      <w:pPr>
        <w:pStyle w:val="ListParagraph"/>
        <w:spacing w:after="0"/>
        <w:jc w:val="both"/>
      </w:pPr>
    </w:p>
    <w:p w:rsidR="00011C92" w:rsidRPr="001358B4" w:rsidRDefault="00011C92" w:rsidP="00011C92">
      <w:pPr>
        <w:pStyle w:val="ListParagraph"/>
        <w:numPr>
          <w:ilvl w:val="0"/>
          <w:numId w:val="1"/>
        </w:numPr>
        <w:spacing w:after="0"/>
        <w:jc w:val="both"/>
        <w:rPr>
          <w:b/>
          <w:sz w:val="28"/>
          <w:szCs w:val="28"/>
        </w:rPr>
      </w:pPr>
      <w:r w:rsidRPr="001358B4">
        <w:rPr>
          <w:rFonts w:ascii="MS Mincho" w:eastAsia="MS Mincho" w:hAnsi="MS Mincho" w:cs="MS Mincho" w:hint="eastAsia"/>
          <w:b/>
          <w:sz w:val="28"/>
          <w:szCs w:val="28"/>
        </w:rPr>
        <w:t>保護者の参加</w:t>
      </w:r>
    </w:p>
    <w:p w:rsidR="00011C92" w:rsidRDefault="00011C92" w:rsidP="00011C92">
      <w:pPr>
        <w:spacing w:after="0"/>
        <w:jc w:val="both"/>
      </w:pPr>
      <w:r>
        <w:rPr>
          <w:rFonts w:ascii="MS Mincho" w:eastAsia="MS Mincho" w:hAnsi="MS Mincho" w:cs="MS Mincho" w:hint="eastAsia"/>
        </w:rPr>
        <w:t>保護者は学校のいじめ防止に向けた方針を十分に理解する必要があります。場合によっては、保護者が一番最初にいじめに気づき、学校に連絡するケースもあります。</w:t>
      </w:r>
    </w:p>
    <w:p w:rsidR="00011C92" w:rsidRDefault="00011C92" w:rsidP="00011C92">
      <w:pPr>
        <w:pStyle w:val="ListParagraph"/>
        <w:spacing w:after="0"/>
        <w:jc w:val="both"/>
      </w:pPr>
    </w:p>
    <w:p w:rsidR="00011C92" w:rsidRDefault="00011C92" w:rsidP="00011C92">
      <w:pPr>
        <w:spacing w:after="0"/>
        <w:jc w:val="both"/>
      </w:pPr>
      <w:r>
        <w:rPr>
          <w:rFonts w:ascii="MS Mincho" w:eastAsia="MS Mincho" w:hAnsi="MS Mincho" w:cs="MS Mincho" w:hint="eastAsia"/>
        </w:rPr>
        <w:t>教職員は、保護者に対し以下の態度で接します。</w:t>
      </w:r>
    </w:p>
    <w:p w:rsidR="00011C92" w:rsidRPr="000B6FC1" w:rsidRDefault="00011C92" w:rsidP="00011C92">
      <w:pPr>
        <w:pStyle w:val="ListParagraph"/>
        <w:numPr>
          <w:ilvl w:val="0"/>
          <w:numId w:val="6"/>
        </w:numPr>
        <w:spacing w:after="0"/>
        <w:jc w:val="both"/>
      </w:pPr>
      <w:r>
        <w:rPr>
          <w:rFonts w:ascii="MS Mincho" w:eastAsia="MS Mincho" w:hAnsi="MS Mincho" w:cs="MS Mincho" w:hint="eastAsia"/>
        </w:rPr>
        <w:t>保護者は怒っていたり、混乱していることがあることを理解する</w:t>
      </w:r>
      <w:r w:rsidRPr="000B6FC1">
        <w:rPr>
          <w:rFonts w:ascii="MS Mincho" w:eastAsia="MS Mincho" w:hAnsi="MS Mincho" w:cs="MS Mincho" w:hint="eastAsia"/>
        </w:rPr>
        <w:t>。</w:t>
      </w:r>
    </w:p>
    <w:p w:rsidR="00011C92" w:rsidRPr="000B6FC1" w:rsidRDefault="00011C92" w:rsidP="00011C92">
      <w:pPr>
        <w:pStyle w:val="ListParagraph"/>
        <w:numPr>
          <w:ilvl w:val="0"/>
          <w:numId w:val="6"/>
        </w:numPr>
        <w:spacing w:after="0"/>
        <w:jc w:val="both"/>
      </w:pPr>
      <w:r>
        <w:rPr>
          <w:rFonts w:ascii="MS Mincho" w:eastAsia="MS Mincho" w:hAnsi="MS Mincho" w:cs="MS Mincho" w:hint="eastAsia"/>
        </w:rPr>
        <w:t>偏見を持たない。</w:t>
      </w:r>
      <w:r w:rsidRPr="000B6FC1">
        <w:rPr>
          <w:rFonts w:ascii="MS Mincho" w:eastAsia="MS Mincho" w:hAnsi="MS Mincho" w:cs="MS Mincho" w:hint="eastAsia"/>
        </w:rPr>
        <w:t>教職員が知らなかったからといって、いじめが起こっていないと思わない。</w:t>
      </w:r>
    </w:p>
    <w:p w:rsidR="00011C92" w:rsidRPr="000B6FC1" w:rsidRDefault="00011C92" w:rsidP="00011C92">
      <w:pPr>
        <w:pStyle w:val="ListParagraph"/>
        <w:numPr>
          <w:ilvl w:val="0"/>
          <w:numId w:val="6"/>
        </w:numPr>
        <w:spacing w:after="0"/>
        <w:jc w:val="both"/>
      </w:pPr>
      <w:r w:rsidRPr="000B6FC1">
        <w:rPr>
          <w:rFonts w:ascii="MS Mincho" w:eastAsia="MS Mincho" w:hAnsi="MS Mincho" w:cs="MS Mincho" w:hint="eastAsia"/>
        </w:rPr>
        <w:t>冷静に対応し、理解を示す。</w:t>
      </w:r>
    </w:p>
    <w:p w:rsidR="00011C92" w:rsidRDefault="00011C92" w:rsidP="00011C92">
      <w:pPr>
        <w:pStyle w:val="ListParagraph"/>
        <w:numPr>
          <w:ilvl w:val="0"/>
          <w:numId w:val="6"/>
        </w:numPr>
        <w:spacing w:after="0"/>
        <w:jc w:val="both"/>
      </w:pPr>
      <w:r>
        <w:rPr>
          <w:rFonts w:ascii="MS Mincho" w:eastAsia="MS Mincho" w:hAnsi="MS Mincho" w:cs="MS Mincho" w:hint="eastAsia"/>
        </w:rPr>
        <w:t>学校は細心の注意を払い、何らかの対応を行うことを明確にする</w:t>
      </w:r>
      <w:r w:rsidRPr="000B6FC1">
        <w:rPr>
          <w:rFonts w:ascii="MS Mincho" w:eastAsia="MS Mincho" w:hAnsi="MS Mincho" w:cs="MS Mincho" w:hint="eastAsia"/>
        </w:rPr>
        <w:t>。学校の方針を説明し、</w:t>
      </w:r>
      <w:r>
        <w:rPr>
          <w:rFonts w:ascii="MS Mincho" w:eastAsia="MS Mincho" w:hAnsi="MS Mincho" w:cs="MS Mincho" w:hint="eastAsia"/>
        </w:rPr>
        <w:t>上記の手順が取られることを確認する。</w:t>
      </w:r>
    </w:p>
    <w:p w:rsidR="00011C92" w:rsidRPr="000B6FC1" w:rsidRDefault="00011C92" w:rsidP="00011C92">
      <w:pPr>
        <w:spacing w:after="0"/>
        <w:jc w:val="both"/>
      </w:pPr>
    </w:p>
    <w:p w:rsidR="00011C92" w:rsidRDefault="00011C92" w:rsidP="00011C92">
      <w:pPr>
        <w:pStyle w:val="ListParagraph"/>
        <w:numPr>
          <w:ilvl w:val="0"/>
          <w:numId w:val="1"/>
        </w:numPr>
        <w:spacing w:after="0"/>
        <w:jc w:val="both"/>
        <w:rPr>
          <w:b/>
          <w:sz w:val="28"/>
          <w:szCs w:val="28"/>
        </w:rPr>
      </w:pPr>
      <w:r>
        <w:rPr>
          <w:rFonts w:ascii="MS Mincho" w:eastAsia="MS Mincho" w:hAnsi="MS Mincho" w:cs="MS Mincho" w:hint="eastAsia"/>
          <w:b/>
          <w:sz w:val="28"/>
          <w:szCs w:val="28"/>
        </w:rPr>
        <w:t>処罰について</w:t>
      </w:r>
    </w:p>
    <w:p w:rsidR="00011C92" w:rsidRDefault="00011C92" w:rsidP="00011C92">
      <w:pPr>
        <w:spacing w:after="0"/>
        <w:jc w:val="both"/>
      </w:pPr>
      <w:r>
        <w:rPr>
          <w:rFonts w:ascii="MS Mincho" w:eastAsia="MS Mincho" w:hAnsi="MS Mincho" w:cs="MS Mincho" w:hint="eastAsia"/>
        </w:rPr>
        <w:t>処罰は学園の「生徒指導・賞賛・懲戒に関する方針」に従って行われます。いじめが改善されない場合、停学、最終的に退学になることもあります。</w:t>
      </w:r>
    </w:p>
    <w:p w:rsidR="00011C92" w:rsidRDefault="00011C92" w:rsidP="00011C92">
      <w:pPr>
        <w:spacing w:after="0"/>
        <w:jc w:val="both"/>
      </w:pPr>
    </w:p>
    <w:p w:rsidR="00011C92" w:rsidRDefault="00011C92" w:rsidP="00011C92">
      <w:pPr>
        <w:pStyle w:val="ListParagraph"/>
        <w:numPr>
          <w:ilvl w:val="0"/>
          <w:numId w:val="1"/>
        </w:numPr>
        <w:jc w:val="both"/>
        <w:rPr>
          <w:b/>
          <w:sz w:val="28"/>
          <w:szCs w:val="28"/>
        </w:rPr>
      </w:pPr>
      <w:r w:rsidRPr="00F200A6">
        <w:rPr>
          <w:rFonts w:ascii="MS Mincho" w:eastAsia="MS Mincho" w:hAnsi="MS Mincho" w:cs="MS Mincho" w:hint="eastAsia"/>
          <w:b/>
          <w:sz w:val="28"/>
          <w:szCs w:val="28"/>
        </w:rPr>
        <w:t>いじめの</w:t>
      </w:r>
      <w:r>
        <w:rPr>
          <w:rFonts w:ascii="MS Mincho" w:eastAsia="MS Mincho" w:hAnsi="MS Mincho" w:cs="MS Mincho" w:hint="eastAsia"/>
          <w:b/>
          <w:sz w:val="28"/>
          <w:szCs w:val="28"/>
        </w:rPr>
        <w:t>兆候と症状</w:t>
      </w:r>
    </w:p>
    <w:p w:rsidR="00011C92" w:rsidRDefault="00011C92" w:rsidP="00011C92">
      <w:pPr>
        <w:jc w:val="both"/>
      </w:pPr>
      <w:r>
        <w:rPr>
          <w:rFonts w:ascii="MS Mincho" w:eastAsia="MS Mincho" w:hAnsi="MS Mincho" w:cs="MS Mincho" w:hint="eastAsia"/>
        </w:rPr>
        <w:t>いじめられている子どもに、なんらかの兆候と症状が表れることがあります。大人はこれらの兆候を見逃さず、以下の症状がある場合は調査する必要があります。</w:t>
      </w:r>
    </w:p>
    <w:p w:rsidR="00011C92" w:rsidRDefault="00011C92" w:rsidP="00011C92">
      <w:pPr>
        <w:pStyle w:val="ListParagraph"/>
        <w:numPr>
          <w:ilvl w:val="0"/>
          <w:numId w:val="5"/>
        </w:numPr>
        <w:jc w:val="both"/>
      </w:pPr>
      <w:r>
        <w:rPr>
          <w:rFonts w:ascii="MS Mincho" w:eastAsia="MS Mincho" w:hAnsi="MS Mincho" w:cs="MS Mincho" w:hint="eastAsia"/>
        </w:rPr>
        <w:t>学校内を歩く時脅えている。</w:t>
      </w:r>
    </w:p>
    <w:p w:rsidR="00011C92" w:rsidRDefault="00011C92" w:rsidP="00011C92">
      <w:pPr>
        <w:pStyle w:val="ListParagraph"/>
        <w:numPr>
          <w:ilvl w:val="0"/>
          <w:numId w:val="5"/>
        </w:numPr>
        <w:jc w:val="both"/>
      </w:pPr>
      <w:r>
        <w:rPr>
          <w:rFonts w:ascii="MS Mincho" w:eastAsia="MS Mincho" w:hAnsi="MS Mincho" w:cs="MS Mincho" w:hint="eastAsia"/>
        </w:rPr>
        <w:t>スクールバスに乗りたがらない。</w:t>
      </w:r>
    </w:p>
    <w:p w:rsidR="00011C92" w:rsidRDefault="00011C92" w:rsidP="00011C92">
      <w:pPr>
        <w:pStyle w:val="ListParagraph"/>
        <w:numPr>
          <w:ilvl w:val="0"/>
          <w:numId w:val="5"/>
        </w:numPr>
        <w:jc w:val="both"/>
      </w:pPr>
      <w:r>
        <w:rPr>
          <w:rFonts w:ascii="MS Mincho" w:eastAsia="MS Mincho" w:hAnsi="MS Mincho" w:cs="MS Mincho" w:hint="eastAsia"/>
        </w:rPr>
        <w:t>いつものスケジュールを変える。</w:t>
      </w:r>
    </w:p>
    <w:p w:rsidR="00011C92" w:rsidRDefault="00011C92" w:rsidP="00011C92">
      <w:pPr>
        <w:pStyle w:val="ListParagraph"/>
        <w:numPr>
          <w:ilvl w:val="0"/>
          <w:numId w:val="5"/>
        </w:numPr>
        <w:jc w:val="both"/>
      </w:pPr>
      <w:r>
        <w:rPr>
          <w:rFonts w:ascii="MS Mincho" w:eastAsia="MS Mincho" w:hAnsi="MS Mincho" w:cs="MS Mincho" w:hint="eastAsia"/>
        </w:rPr>
        <w:t>学校に行きたがらない。</w:t>
      </w:r>
    </w:p>
    <w:p w:rsidR="00011C92" w:rsidRDefault="00011C92" w:rsidP="00011C92">
      <w:pPr>
        <w:pStyle w:val="ListParagraph"/>
        <w:numPr>
          <w:ilvl w:val="0"/>
          <w:numId w:val="5"/>
        </w:numPr>
        <w:jc w:val="both"/>
      </w:pPr>
      <w:r>
        <w:rPr>
          <w:rFonts w:ascii="MS Mincho" w:eastAsia="MS Mincho" w:hAnsi="MS Mincho" w:cs="MS Mincho" w:hint="eastAsia"/>
        </w:rPr>
        <w:t>無断欠席するようになる。看護師と過度の時間を費やす。</w:t>
      </w:r>
    </w:p>
    <w:p w:rsidR="00011C92" w:rsidRDefault="00011C92" w:rsidP="00011C92">
      <w:pPr>
        <w:pStyle w:val="ListParagraph"/>
        <w:numPr>
          <w:ilvl w:val="0"/>
          <w:numId w:val="5"/>
        </w:numPr>
        <w:jc w:val="both"/>
      </w:pPr>
      <w:r>
        <w:rPr>
          <w:rFonts w:ascii="MS Mincho" w:eastAsia="MS Mincho" w:hAnsi="MS Mincho" w:cs="MS Mincho" w:hint="eastAsia"/>
        </w:rPr>
        <w:t>引きこもったり、不安そうになったり、自信が無さそうになる。</w:t>
      </w:r>
    </w:p>
    <w:p w:rsidR="00011C92" w:rsidRDefault="00011C92" w:rsidP="00011C92">
      <w:pPr>
        <w:pStyle w:val="ListParagraph"/>
        <w:numPr>
          <w:ilvl w:val="0"/>
          <w:numId w:val="5"/>
        </w:numPr>
        <w:jc w:val="both"/>
      </w:pPr>
      <w:r>
        <w:rPr>
          <w:rFonts w:ascii="MS Mincho" w:eastAsia="MS Mincho" w:hAnsi="MS Mincho" w:cs="MS Mincho" w:hint="eastAsia"/>
        </w:rPr>
        <w:t>どもる。</w:t>
      </w:r>
    </w:p>
    <w:p w:rsidR="00011C92" w:rsidRDefault="00011C92" w:rsidP="00011C92">
      <w:pPr>
        <w:pStyle w:val="ListParagraph"/>
        <w:numPr>
          <w:ilvl w:val="0"/>
          <w:numId w:val="5"/>
        </w:numPr>
        <w:jc w:val="both"/>
      </w:pPr>
      <w:r>
        <w:rPr>
          <w:rFonts w:ascii="MS Mincho" w:eastAsia="MS Mincho" w:hAnsi="MS Mincho" w:cs="MS Mincho" w:hint="eastAsia"/>
        </w:rPr>
        <w:t>自殺や家出を仄めかしたり、試みる。</w:t>
      </w:r>
    </w:p>
    <w:p w:rsidR="00011C92" w:rsidRDefault="00011C92" w:rsidP="00011C92">
      <w:pPr>
        <w:pStyle w:val="ListParagraph"/>
        <w:numPr>
          <w:ilvl w:val="0"/>
          <w:numId w:val="5"/>
        </w:numPr>
        <w:jc w:val="both"/>
      </w:pPr>
      <w:r>
        <w:rPr>
          <w:rFonts w:ascii="MS Mincho" w:eastAsia="MS Mincho" w:hAnsi="MS Mincho" w:cs="MS Mincho" w:hint="eastAsia"/>
        </w:rPr>
        <w:t>夜、泣きながら寝る、または悪夢を見る。</w:t>
      </w:r>
    </w:p>
    <w:p w:rsidR="00011C92" w:rsidRDefault="00011C92" w:rsidP="00011C92">
      <w:pPr>
        <w:pStyle w:val="ListParagraph"/>
        <w:numPr>
          <w:ilvl w:val="0"/>
          <w:numId w:val="5"/>
        </w:numPr>
        <w:jc w:val="both"/>
      </w:pPr>
      <w:r>
        <w:rPr>
          <w:rFonts w:ascii="MS Mincho" w:eastAsia="MS Mincho" w:hAnsi="MS Mincho" w:cs="MS Mincho" w:hint="eastAsia"/>
        </w:rPr>
        <w:t>朝になると気分が悪くなる。</w:t>
      </w:r>
    </w:p>
    <w:p w:rsidR="00011C92" w:rsidRDefault="00011C92" w:rsidP="00011C92">
      <w:pPr>
        <w:pStyle w:val="ListParagraph"/>
        <w:numPr>
          <w:ilvl w:val="0"/>
          <w:numId w:val="5"/>
        </w:numPr>
        <w:jc w:val="both"/>
      </w:pPr>
      <w:r>
        <w:rPr>
          <w:rFonts w:ascii="MS Mincho" w:eastAsia="MS Mincho" w:hAnsi="MS Mincho" w:cs="MS Mincho" w:hint="eastAsia"/>
        </w:rPr>
        <w:lastRenderedPageBreak/>
        <w:t>学校での勉強がおろそかになる。</w:t>
      </w:r>
    </w:p>
    <w:p w:rsidR="00011C92" w:rsidRDefault="00011C92" w:rsidP="00011C92">
      <w:pPr>
        <w:pStyle w:val="ListParagraph"/>
        <w:numPr>
          <w:ilvl w:val="0"/>
          <w:numId w:val="5"/>
        </w:numPr>
        <w:jc w:val="both"/>
      </w:pPr>
      <w:r>
        <w:rPr>
          <w:rFonts w:ascii="MS Mincho" w:eastAsia="MS Mincho" w:hAnsi="MS Mincho" w:cs="MS Mincho" w:hint="eastAsia"/>
        </w:rPr>
        <w:t>服や、本が破れている。</w:t>
      </w:r>
    </w:p>
    <w:p w:rsidR="00011C92" w:rsidRDefault="00011C92" w:rsidP="00011C92">
      <w:pPr>
        <w:pStyle w:val="ListParagraph"/>
        <w:numPr>
          <w:ilvl w:val="0"/>
          <w:numId w:val="5"/>
        </w:numPr>
        <w:jc w:val="both"/>
      </w:pPr>
      <w:r>
        <w:rPr>
          <w:rFonts w:ascii="MS Mincho" w:eastAsia="MS Mincho" w:hAnsi="MS Mincho" w:cs="MS Mincho" w:hint="eastAsia"/>
        </w:rPr>
        <w:t>私物が「なくなる」。</w:t>
      </w:r>
    </w:p>
    <w:p w:rsidR="00011C92" w:rsidRDefault="00011C92" w:rsidP="00011C92">
      <w:pPr>
        <w:pStyle w:val="ListParagraph"/>
        <w:numPr>
          <w:ilvl w:val="0"/>
          <w:numId w:val="5"/>
        </w:numPr>
        <w:jc w:val="both"/>
      </w:pPr>
      <w:r>
        <w:rPr>
          <w:rFonts w:ascii="MS Mincho" w:eastAsia="MS Mincho" w:hAnsi="MS Mincho" w:cs="MS Mincho" w:hint="eastAsia"/>
        </w:rPr>
        <w:t>お金を要求したり、盗んだりする。（いじめの加害者に渡すため）</w:t>
      </w:r>
    </w:p>
    <w:p w:rsidR="00011C92" w:rsidRDefault="00011C92" w:rsidP="00011C92">
      <w:pPr>
        <w:pStyle w:val="ListParagraph"/>
        <w:numPr>
          <w:ilvl w:val="0"/>
          <w:numId w:val="5"/>
        </w:numPr>
        <w:jc w:val="both"/>
      </w:pPr>
      <w:r>
        <w:rPr>
          <w:rFonts w:ascii="MS Mincho" w:eastAsia="MS Mincho" w:hAnsi="MS Mincho" w:cs="MS Mincho" w:hint="eastAsia"/>
        </w:rPr>
        <w:t>説明できない切り傷や、あざがある。</w:t>
      </w:r>
    </w:p>
    <w:p w:rsidR="00011C92" w:rsidRDefault="00011C92" w:rsidP="00011C92">
      <w:pPr>
        <w:pStyle w:val="ListParagraph"/>
        <w:numPr>
          <w:ilvl w:val="0"/>
          <w:numId w:val="5"/>
        </w:numPr>
        <w:jc w:val="both"/>
      </w:pPr>
      <w:r>
        <w:rPr>
          <w:rFonts w:ascii="MS Mincho" w:eastAsia="MS Mincho" w:hAnsi="MS Mincho" w:cs="MS Mincho" w:hint="eastAsia"/>
        </w:rPr>
        <w:t>攻撃的、破壊的になったり、理性的でなくなる。</w:t>
      </w:r>
    </w:p>
    <w:p w:rsidR="00011C92" w:rsidRDefault="00011C92" w:rsidP="00011C92">
      <w:pPr>
        <w:pStyle w:val="ListParagraph"/>
        <w:numPr>
          <w:ilvl w:val="0"/>
          <w:numId w:val="5"/>
        </w:numPr>
        <w:jc w:val="both"/>
      </w:pPr>
      <w:r>
        <w:rPr>
          <w:rFonts w:ascii="MS Mincho" w:eastAsia="MS Mincho" w:hAnsi="MS Mincho" w:cs="MS Mincho" w:hint="eastAsia"/>
        </w:rPr>
        <w:t>他の子どもや兄弟をいじめる。</w:t>
      </w:r>
    </w:p>
    <w:p w:rsidR="00011C92" w:rsidRDefault="00011C92" w:rsidP="00011C92">
      <w:pPr>
        <w:pStyle w:val="ListParagraph"/>
        <w:numPr>
          <w:ilvl w:val="0"/>
          <w:numId w:val="5"/>
        </w:numPr>
        <w:jc w:val="both"/>
      </w:pPr>
      <w:r>
        <w:rPr>
          <w:rFonts w:ascii="MS Mincho" w:eastAsia="MS Mincho" w:hAnsi="MS Mincho" w:cs="MS Mincho" w:hint="eastAsia"/>
        </w:rPr>
        <w:t>食欲がなくなる。</w:t>
      </w:r>
    </w:p>
    <w:p w:rsidR="00011C92" w:rsidRDefault="00011C92" w:rsidP="00011C92">
      <w:pPr>
        <w:pStyle w:val="ListParagraph"/>
        <w:numPr>
          <w:ilvl w:val="0"/>
          <w:numId w:val="5"/>
        </w:numPr>
        <w:jc w:val="both"/>
      </w:pPr>
      <w:r>
        <w:rPr>
          <w:rFonts w:ascii="MS Mincho" w:eastAsia="MS Mincho" w:hAnsi="MS Mincho" w:cs="MS Mincho" w:hint="eastAsia"/>
        </w:rPr>
        <w:t>何が問題かを言うことを恐れる。</w:t>
      </w:r>
    </w:p>
    <w:p w:rsidR="00011C92" w:rsidRDefault="00011C92" w:rsidP="00011C92">
      <w:pPr>
        <w:pStyle w:val="ListParagraph"/>
        <w:numPr>
          <w:ilvl w:val="0"/>
          <w:numId w:val="5"/>
        </w:numPr>
        <w:jc w:val="both"/>
      </w:pPr>
      <w:r>
        <w:rPr>
          <w:rFonts w:ascii="MS Mincho" w:eastAsia="MS Mincho" w:hAnsi="MS Mincho" w:cs="MS Mincho" w:hint="eastAsia"/>
        </w:rPr>
        <w:t>いじめであるような行動をとっている生徒と友達であると主張する。</w:t>
      </w:r>
    </w:p>
    <w:p w:rsidR="00011C92" w:rsidRDefault="00011C92" w:rsidP="00011C92">
      <w:pPr>
        <w:pStyle w:val="ListParagraph"/>
        <w:numPr>
          <w:ilvl w:val="0"/>
          <w:numId w:val="5"/>
        </w:numPr>
        <w:jc w:val="both"/>
      </w:pPr>
      <w:r>
        <w:rPr>
          <w:rFonts w:ascii="MS Mincho" w:eastAsia="MS Mincho" w:hAnsi="MS Mincho" w:cs="MS Mincho" w:hint="eastAsia"/>
        </w:rPr>
        <w:t>上記のことについて、ありえないような言い訳をする。</w:t>
      </w:r>
    </w:p>
    <w:p w:rsidR="00011C92" w:rsidRDefault="00011C92" w:rsidP="00011C92">
      <w:pPr>
        <w:jc w:val="both"/>
      </w:pPr>
    </w:p>
    <w:p w:rsidR="00011C92" w:rsidRDefault="00011C92" w:rsidP="00011C92">
      <w:pPr>
        <w:jc w:val="both"/>
      </w:pPr>
      <w:r>
        <w:rPr>
          <w:rFonts w:ascii="MS Mincho" w:eastAsia="MS Mincho" w:hAnsi="MS Mincho" w:cs="MS Mincho" w:hint="eastAsia"/>
        </w:rPr>
        <w:t>これらの兆候や行動は、他の問題から起こる場合もありますが（児童保護の方針参照）、いじめの可能性もあるとみて調査する必要があります。</w:t>
      </w:r>
      <w:r>
        <w:br w:type="page"/>
      </w:r>
    </w:p>
    <w:p w:rsidR="00011C92" w:rsidRDefault="00011C92" w:rsidP="00011C92">
      <w:pPr>
        <w:jc w:val="both"/>
        <w:rPr>
          <w:b/>
          <w:sz w:val="28"/>
          <w:szCs w:val="28"/>
        </w:rPr>
        <w:sectPr w:rsidR="00011C92" w:rsidSect="00264A14">
          <w:footerReference w:type="default" r:id="rId7"/>
          <w:pgSz w:w="11906" w:h="16838"/>
          <w:pgMar w:top="1440" w:right="1440" w:bottom="1440" w:left="1440" w:header="708" w:footer="708" w:gutter="0"/>
          <w:cols w:space="708"/>
          <w:docGrid w:linePitch="360"/>
        </w:sectPr>
      </w:pPr>
    </w:p>
    <w:p w:rsidR="00011C92" w:rsidRDefault="00011C92" w:rsidP="00011C92">
      <w:pPr>
        <w:jc w:val="center"/>
        <w:rPr>
          <w:b/>
          <w:sz w:val="28"/>
          <w:szCs w:val="28"/>
        </w:rPr>
      </w:pPr>
      <w:r w:rsidRPr="003152B5">
        <w:rPr>
          <w:rFonts w:ascii="MS Mincho" w:eastAsia="MS Mincho" w:hAnsi="MS Mincho" w:cs="MS Mincho" w:hint="eastAsia"/>
          <w:b/>
          <w:sz w:val="28"/>
          <w:szCs w:val="28"/>
        </w:rPr>
        <w:lastRenderedPageBreak/>
        <w:t>いじめ防止</w:t>
      </w:r>
    </w:p>
    <w:p w:rsidR="00011C92" w:rsidRDefault="00011C92" w:rsidP="00011C92">
      <w:pPr>
        <w:jc w:val="center"/>
        <w:rPr>
          <w:b/>
          <w:sz w:val="28"/>
          <w:szCs w:val="28"/>
        </w:rPr>
      </w:pPr>
      <w:r w:rsidRPr="003152B5">
        <w:rPr>
          <w:rFonts w:ascii="MS Mincho" w:eastAsia="MS Mincho" w:hAnsi="MS Mincho" w:cs="MS Mincho" w:hint="eastAsia"/>
          <w:b/>
          <w:sz w:val="28"/>
          <w:szCs w:val="28"/>
        </w:rPr>
        <w:t>報告書</w:t>
      </w:r>
    </w:p>
    <w:p w:rsidR="00011C92" w:rsidRPr="003152B5" w:rsidRDefault="00011C92" w:rsidP="00011C92">
      <w:pPr>
        <w:jc w:val="center"/>
        <w:rPr>
          <w:b/>
          <w:sz w:val="28"/>
          <w:szCs w:val="28"/>
        </w:rPr>
      </w:pPr>
    </w:p>
    <w:p w:rsidR="00011C92" w:rsidRPr="00357FA7" w:rsidRDefault="00011C92" w:rsidP="00011C92">
      <w:pPr>
        <w:rPr>
          <w:u w:val="single"/>
        </w:rPr>
      </w:pPr>
      <w:r>
        <w:rPr>
          <w:rFonts w:ascii="MS Mincho" w:eastAsia="MS Mincho" w:hAnsi="MS Mincho" w:cs="MS Mincho" w:hint="eastAsia"/>
        </w:rPr>
        <w:t>加害者と</w:t>
      </w:r>
      <w:r w:rsidRPr="003152B5">
        <w:rPr>
          <w:rFonts w:ascii="MS Mincho" w:eastAsia="MS Mincho" w:hAnsi="MS Mincho" w:cs="MS Mincho" w:hint="eastAsia"/>
        </w:rPr>
        <w:t>思われる生徒の名前</w:t>
      </w:r>
      <w:r>
        <w:rPr>
          <w:rFonts w:ascii="MS Mincho" w:eastAsia="MS Mincho" w:hAnsi="MS Mincho" w:cs="MS Mincho" w:hint="eastAsia"/>
        </w:rPr>
        <w:t>：</w:t>
      </w:r>
      <w:r w:rsidRPr="004B06FF">
        <w:rPr>
          <w:rFonts w:hint="eastAsia"/>
          <w:u w:val="dotted"/>
        </w:rPr>
        <w:tab/>
      </w:r>
      <w:r w:rsidRPr="00F37BB3">
        <w:rPr>
          <w:rFonts w:ascii="MS Mincho" w:eastAsia="MS Mincho" w:hAnsi="MS Mincho" w:cs="MS Mincho" w:hint="eastAsia"/>
          <w:u w:val="dotted"/>
        </w:rPr>
        <w:t xml:space="preserve">　</w:t>
      </w:r>
      <w:r w:rsidRPr="00F37BB3">
        <w:rPr>
          <w:rFonts w:hint="eastAsia"/>
          <w:u w:val="dotted"/>
        </w:rPr>
        <w:tab/>
      </w:r>
      <w:r w:rsidRPr="00F37BB3">
        <w:rPr>
          <w:rFonts w:hint="eastAsia"/>
          <w:u w:val="dotted"/>
        </w:rPr>
        <w:tab/>
      </w:r>
      <w:r w:rsidRPr="00F37BB3">
        <w:rPr>
          <w:rFonts w:hint="eastAsia"/>
          <w:u w:val="dotted"/>
        </w:rPr>
        <w:tab/>
      </w:r>
      <w:r w:rsidRPr="00F37BB3">
        <w:rPr>
          <w:rFonts w:hint="eastAsia"/>
          <w:u w:val="dotted"/>
        </w:rPr>
        <w:tab/>
      </w:r>
      <w:r w:rsidRPr="00F37BB3">
        <w:rPr>
          <w:rFonts w:hint="eastAsia"/>
          <w:u w:val="dotted"/>
        </w:rPr>
        <w:tab/>
      </w:r>
      <w:r w:rsidRPr="00F37BB3">
        <w:rPr>
          <w:rFonts w:hint="eastAsia"/>
          <w:u w:val="dotted"/>
        </w:rPr>
        <w:tab/>
      </w:r>
      <w:r w:rsidRPr="00F37BB3">
        <w:rPr>
          <w:rFonts w:hint="eastAsia"/>
          <w:u w:val="dotted"/>
        </w:rPr>
        <w:tab/>
      </w:r>
    </w:p>
    <w:p w:rsidR="00011C92" w:rsidRPr="00F37BB3" w:rsidRDefault="00011C92" w:rsidP="00011C92">
      <w:pPr>
        <w:rPr>
          <w:u w:val="dotted"/>
        </w:rPr>
      </w:pPr>
      <w:r>
        <w:rPr>
          <w:rFonts w:ascii="MS Mincho" w:eastAsia="MS Mincho" w:hAnsi="MS Mincho" w:cs="MS Mincho" w:hint="eastAsia"/>
        </w:rPr>
        <w:t>被害者と思われる生徒の名前：</w:t>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Pr="00F37BB3" w:rsidRDefault="00011C92" w:rsidP="00011C92">
      <w:pPr>
        <w:rPr>
          <w:u w:val="dotted"/>
        </w:rPr>
      </w:pPr>
      <w:r>
        <w:rPr>
          <w:rFonts w:ascii="MS Mincho" w:eastAsia="MS Mincho" w:hAnsi="MS Mincho" w:cs="MS Mincho" w:hint="eastAsia"/>
        </w:rPr>
        <w:t>いじめを報告した者の名前：</w:t>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Pr="00F37BB3" w:rsidRDefault="00011C92" w:rsidP="00011C92">
      <w:pPr>
        <w:rPr>
          <w:u w:val="dotted"/>
        </w:rPr>
      </w:pPr>
      <w:r>
        <w:rPr>
          <w:rFonts w:ascii="MS Mincho" w:eastAsia="MS Mincho" w:hAnsi="MS Mincho" w:cs="MS Mincho" w:hint="eastAsia"/>
        </w:rPr>
        <w:t>いじめの起こった日時：</w:t>
      </w:r>
      <w:r>
        <w:rPr>
          <w:rFonts w:hint="eastAsia"/>
          <w:u w:val="dotted"/>
        </w:rPr>
        <w:tab/>
      </w:r>
      <w:r>
        <w:rPr>
          <w:rFonts w:hint="eastAsia"/>
          <w:u w:val="dotted"/>
        </w:rPr>
        <w:tab/>
      </w:r>
      <w:r>
        <w:rPr>
          <w:rFonts w:ascii="MS Mincho" w:eastAsia="MS Mincho" w:hAnsi="MS Mincho" w:cs="MS Mincho" w:hint="eastAsia"/>
          <w:u w:val="dotted"/>
        </w:rPr>
        <w:t>日</w:t>
      </w:r>
      <w:r>
        <w:rPr>
          <w:rFonts w:hint="eastAsia"/>
          <w:u w:val="dotted"/>
        </w:rPr>
        <w:tab/>
      </w:r>
      <w:r>
        <w:rPr>
          <w:rFonts w:hint="eastAsia"/>
          <w:u w:val="dotted"/>
        </w:rPr>
        <w:tab/>
      </w:r>
      <w:r>
        <w:rPr>
          <w:rFonts w:ascii="MS Mincho" w:eastAsia="MS Mincho" w:hAnsi="MS Mincho" w:cs="MS Mincho" w:hint="eastAsia"/>
          <w:u w:val="dotted"/>
        </w:rPr>
        <w:t>月</w:t>
      </w:r>
      <w:r>
        <w:rPr>
          <w:rFonts w:hint="eastAsia"/>
          <w:u w:val="dotted"/>
        </w:rPr>
        <w:tab/>
      </w:r>
      <w:r>
        <w:rPr>
          <w:rFonts w:hint="eastAsia"/>
          <w:u w:val="dotted"/>
        </w:rPr>
        <w:tab/>
      </w:r>
      <w:r>
        <w:rPr>
          <w:rFonts w:ascii="MS Mincho" w:eastAsia="MS Mincho" w:hAnsi="MS Mincho" w:cs="MS Mincho" w:hint="eastAsia"/>
          <w:u w:val="dotted"/>
        </w:rPr>
        <w:t>時間</w:t>
      </w:r>
      <w:r>
        <w:rPr>
          <w:rFonts w:hint="eastAsia"/>
          <w:u w:val="dotted"/>
        </w:rPr>
        <w:tab/>
      </w:r>
      <w:r>
        <w:rPr>
          <w:rFonts w:hint="eastAsia"/>
          <w:u w:val="dotted"/>
        </w:rPr>
        <w:tab/>
      </w:r>
      <w:r>
        <w:rPr>
          <w:rFonts w:hint="eastAsia"/>
          <w:u w:val="dotted"/>
        </w:rPr>
        <w:tab/>
      </w:r>
    </w:p>
    <w:p w:rsidR="00011C92" w:rsidRPr="00F37BB3" w:rsidRDefault="00011C92" w:rsidP="00011C92">
      <w:pPr>
        <w:rPr>
          <w:u w:val="dotted"/>
        </w:rPr>
      </w:pPr>
      <w:r>
        <w:rPr>
          <w:rFonts w:ascii="MS Mincho" w:eastAsia="MS Mincho" w:hAnsi="MS Mincho" w:cs="MS Mincho" w:hint="eastAsia"/>
        </w:rPr>
        <w:t>いじめの内容：</w:t>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ascii="MS Mincho" w:eastAsia="MS Mincho" w:hAnsi="MS Mincho" w:cs="MS Mincho" w:hint="eastAsia"/>
        </w:rPr>
        <w:t>対処法：</w:t>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Pr="00F37BB3"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r>
        <w:rPr>
          <w:rFonts w:ascii="MS Mincho" w:eastAsia="MS Mincho" w:hAnsi="MS Mincho" w:cs="MS Mincho" w:hint="eastAsia"/>
        </w:rPr>
        <w:t>教職員署名：</w:t>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ascii="MS Mincho" w:eastAsia="MS Mincho" w:hAnsi="MS Mincho" w:cs="MS Mincho" w:hint="eastAsia"/>
        </w:rPr>
        <w:t xml:space="preserve">　日付：</w:t>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ascii="MS Mincho" w:eastAsia="MS Mincho" w:hAnsi="MS Mincho" w:cs="MS Mincho" w:hint="eastAsia"/>
        </w:rPr>
        <w:t>その後の対処：</w:t>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pPr>
        <w:rPr>
          <w:u w:val="dotted"/>
        </w:rPr>
      </w:pP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p>
    <w:p w:rsidR="00011C92" w:rsidRDefault="00011C92" w:rsidP="00011C92">
      <w:r>
        <w:rPr>
          <w:rFonts w:ascii="MS Mincho" w:eastAsia="MS Mincho" w:hAnsi="MS Mincho" w:cs="MS Mincho" w:hint="eastAsia"/>
        </w:rPr>
        <w:t xml:space="preserve">被害者はどんな対処が取られたか知っているか。　　　　</w:t>
      </w:r>
      <w:r>
        <w:rPr>
          <w:rFonts w:hint="eastAsia"/>
        </w:rPr>
        <w:tab/>
      </w:r>
      <w:r>
        <w:rPr>
          <w:rFonts w:ascii="MS Mincho" w:eastAsia="MS Mincho" w:hAnsi="MS Mincho" w:cs="MS Mincho" w:hint="eastAsia"/>
        </w:rPr>
        <w:t>はい／いいえ</w:t>
      </w:r>
    </w:p>
    <w:p w:rsidR="00011C92" w:rsidRPr="00F37BB3" w:rsidRDefault="00011C92" w:rsidP="00011C92">
      <w:pPr>
        <w:rPr>
          <w:u w:val="dotted"/>
        </w:rPr>
      </w:pPr>
      <w:r>
        <w:rPr>
          <w:rFonts w:ascii="MS Mincho" w:eastAsia="MS Mincho" w:hAnsi="MS Mincho" w:cs="MS Mincho" w:hint="eastAsia"/>
        </w:rPr>
        <w:t>教職員署名：</w:t>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Pr>
          <w:rFonts w:hint="eastAsia"/>
          <w:u w:val="dotted"/>
        </w:rPr>
        <w:tab/>
      </w:r>
      <w:r w:rsidRPr="00F37BB3">
        <w:rPr>
          <w:rFonts w:ascii="MS Mincho" w:eastAsia="MS Mincho" w:hAnsi="MS Mincho" w:cs="MS Mincho" w:hint="eastAsia"/>
        </w:rPr>
        <w:t>日付</w:t>
      </w:r>
      <w:r>
        <w:rPr>
          <w:rFonts w:ascii="MS Mincho" w:eastAsia="MS Mincho" w:hAnsi="MS Mincho" w:cs="MS Mincho" w:hint="eastAsia"/>
        </w:rPr>
        <w:t>：</w:t>
      </w:r>
      <w:r>
        <w:rPr>
          <w:rFonts w:hint="eastAsia"/>
          <w:u w:val="dotted"/>
        </w:rPr>
        <w:tab/>
      </w:r>
      <w:r>
        <w:rPr>
          <w:rFonts w:hint="eastAsia"/>
          <w:u w:val="dotted"/>
        </w:rPr>
        <w:tab/>
      </w:r>
      <w:r>
        <w:rPr>
          <w:rFonts w:hint="eastAsia"/>
          <w:u w:val="dotted"/>
        </w:rPr>
        <w:tab/>
      </w:r>
    </w:p>
    <w:p w:rsidR="00011C92" w:rsidRDefault="00011C92" w:rsidP="00011C92"/>
    <w:p w:rsidR="00011C92" w:rsidRDefault="00011C92" w:rsidP="00011C92">
      <w:pPr>
        <w:jc w:val="right"/>
      </w:pPr>
      <w:r>
        <w:rPr>
          <w:rFonts w:ascii="MS Mincho" w:eastAsia="MS Mincho" w:hAnsi="MS Mincho" w:cs="MS Mincho" w:hint="eastAsia"/>
        </w:rPr>
        <w:t>コピーを教頭・校長に提出すること</w:t>
      </w:r>
    </w:p>
    <w:p w:rsidR="00011C92" w:rsidRDefault="00011C92" w:rsidP="00011C92">
      <w:pPr>
        <w:jc w:val="right"/>
      </w:pPr>
      <w:r>
        <w:rPr>
          <w:rFonts w:ascii="MS Mincho" w:eastAsia="MS Mincho" w:hAnsi="MS Mincho" w:cs="MS Mincho" w:hint="eastAsia"/>
        </w:rPr>
        <w:t>（必要であれば裏ページに続く）</w:t>
      </w:r>
    </w:p>
    <w:p w:rsidR="00011C92" w:rsidRDefault="00011C92" w:rsidP="00011C92">
      <w:pPr>
        <w:jc w:val="center"/>
        <w:rPr>
          <w:b/>
          <w:sz w:val="28"/>
          <w:szCs w:val="28"/>
        </w:rPr>
      </w:pPr>
      <w:r w:rsidRPr="00264A14">
        <w:rPr>
          <w:rFonts w:ascii="MS Mincho" w:eastAsia="MS Mincho" w:hAnsi="MS Mincho" w:cs="MS Mincho" w:hint="eastAsia"/>
          <w:b/>
          <w:sz w:val="28"/>
          <w:szCs w:val="28"/>
        </w:rPr>
        <w:lastRenderedPageBreak/>
        <w:t>面談報告書</w:t>
      </w:r>
    </w:p>
    <w:p w:rsidR="00011C92" w:rsidRDefault="00011C92" w:rsidP="00011C92">
      <w:pPr>
        <w:rPr>
          <w:sz w:val="24"/>
          <w:szCs w:val="24"/>
          <w:u w:val="dotted"/>
        </w:rPr>
      </w:pPr>
      <w:r>
        <w:rPr>
          <w:rFonts w:ascii="MS Mincho" w:eastAsia="MS Mincho" w:hAnsi="MS Mincho" w:cs="MS Mincho" w:hint="eastAsia"/>
          <w:sz w:val="24"/>
          <w:szCs w:val="24"/>
        </w:rPr>
        <w:t>名前：</w:t>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sidRPr="00264A14">
        <w:rPr>
          <w:rFonts w:ascii="MS Mincho" w:eastAsia="MS Mincho" w:hAnsi="MS Mincho" w:cs="MS Mincho" w:hint="eastAsia"/>
          <w:sz w:val="24"/>
          <w:szCs w:val="24"/>
        </w:rPr>
        <w:t>学年</w:t>
      </w:r>
      <w:r>
        <w:rPr>
          <w:rFonts w:hint="eastAsia"/>
          <w:sz w:val="24"/>
          <w:szCs w:val="24"/>
          <w:u w:val="dotted"/>
        </w:rPr>
        <w:tab/>
      </w:r>
      <w:r>
        <w:rPr>
          <w:rFonts w:hint="eastAsia"/>
          <w:sz w:val="24"/>
          <w:szCs w:val="24"/>
          <w:u w:val="dotted"/>
        </w:rPr>
        <w:tab/>
      </w:r>
      <w:r>
        <w:rPr>
          <w:rFonts w:hint="eastAsia"/>
          <w:sz w:val="24"/>
          <w:szCs w:val="24"/>
          <w:u w:val="dotted"/>
        </w:rPr>
        <w:tab/>
      </w:r>
    </w:p>
    <w:p w:rsidR="00011C92" w:rsidRDefault="00011C92" w:rsidP="00011C92">
      <w:pPr>
        <w:rPr>
          <w:sz w:val="24"/>
          <w:szCs w:val="24"/>
          <w:u w:val="dotted"/>
        </w:rPr>
      </w:pPr>
      <w:r w:rsidRPr="00F21D79">
        <w:rPr>
          <w:rFonts w:ascii="MS Mincho" w:eastAsia="MS Mincho" w:hAnsi="MS Mincho" w:cs="MS Mincho" w:hint="eastAsia"/>
          <w:sz w:val="24"/>
          <w:szCs w:val="24"/>
        </w:rPr>
        <w:t>件名</w:t>
      </w:r>
      <w:r>
        <w:rPr>
          <w:rFonts w:ascii="MS Mincho" w:eastAsia="MS Mincho" w:hAnsi="MS Mincho" w:cs="MS Mincho" w:hint="eastAsia"/>
          <w:sz w:val="24"/>
          <w:szCs w:val="24"/>
        </w:rPr>
        <w:t>：</w:t>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p>
    <w:p w:rsidR="00011C92" w:rsidRDefault="00011C92" w:rsidP="00011C92">
      <w:pPr>
        <w:rPr>
          <w:sz w:val="24"/>
          <w:szCs w:val="24"/>
          <w:u w:val="dotted"/>
        </w:rPr>
      </w:pPr>
      <w:r w:rsidRPr="00103D82">
        <w:rPr>
          <w:rFonts w:ascii="MS Mincho" w:eastAsia="MS Mincho" w:hAnsi="MS Mincho" w:cs="MS Mincho" w:hint="eastAsia"/>
          <w:sz w:val="24"/>
          <w:szCs w:val="24"/>
        </w:rPr>
        <w:t>教職員署名：</w:t>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Pr>
          <w:rFonts w:hint="eastAsia"/>
          <w:sz w:val="24"/>
          <w:szCs w:val="24"/>
          <w:u w:val="dotted"/>
        </w:rPr>
        <w:tab/>
      </w:r>
      <w:r w:rsidRPr="00A3207F">
        <w:rPr>
          <w:rFonts w:ascii="MS Mincho" w:eastAsia="MS Mincho" w:hAnsi="MS Mincho" w:cs="MS Mincho" w:hint="eastAsia"/>
          <w:sz w:val="24"/>
          <w:szCs w:val="24"/>
        </w:rPr>
        <w:t>日付：</w:t>
      </w:r>
      <w:r>
        <w:rPr>
          <w:rFonts w:hint="eastAsia"/>
          <w:sz w:val="24"/>
          <w:szCs w:val="24"/>
          <w:u w:val="dotted"/>
        </w:rPr>
        <w:tab/>
      </w:r>
      <w:r>
        <w:rPr>
          <w:rFonts w:hint="eastAsia"/>
          <w:sz w:val="24"/>
          <w:szCs w:val="24"/>
          <w:u w:val="dotted"/>
        </w:rPr>
        <w:tab/>
      </w:r>
    </w:p>
    <w:p w:rsidR="00011C92" w:rsidRDefault="00011C92" w:rsidP="00011C92">
      <w:pPr>
        <w:jc w:val="right"/>
        <w:rPr>
          <w:sz w:val="24"/>
          <w:szCs w:val="24"/>
        </w:rPr>
      </w:pPr>
      <w:r w:rsidRPr="00A3207F">
        <w:rPr>
          <w:rFonts w:ascii="MS Mincho" w:eastAsia="MS Mincho" w:hAnsi="MS Mincho" w:cs="MS Mincho" w:hint="eastAsia"/>
          <w:sz w:val="24"/>
          <w:szCs w:val="24"/>
        </w:rPr>
        <w:t>コピーを教頭・校長に提出すること</w:t>
      </w:r>
    </w:p>
    <w:p w:rsidR="00011C92" w:rsidRPr="00A3207F" w:rsidRDefault="00011C92" w:rsidP="00011C92">
      <w:pPr>
        <w:jc w:val="right"/>
      </w:pPr>
      <w:r>
        <w:rPr>
          <w:rFonts w:ascii="MS Mincho" w:eastAsia="MS Mincho" w:hAnsi="MS Mincho" w:cs="MS Mincho" w:hint="eastAsia"/>
          <w:sz w:val="24"/>
          <w:szCs w:val="24"/>
        </w:rPr>
        <w:t>（必要であれば裏ページに続く</w:t>
      </w:r>
      <w:r>
        <w:rPr>
          <w:rFonts w:ascii="MS Mincho" w:hAnsi="MS Mincho" w:cs="MS Mincho"/>
          <w:sz w:val="24"/>
          <w:szCs w:val="24"/>
        </w:rPr>
        <w:t>）</w:t>
      </w:r>
    </w:p>
    <w:p w:rsidR="00617659" w:rsidRDefault="00011C92"/>
    <w:sectPr w:rsidR="00617659" w:rsidSect="00264A14">
      <w:pgSz w:w="11906" w:h="16838"/>
      <w:pgMar w:top="1440" w:right="1440" w:bottom="1440" w:left="1440" w:header="708" w:footer="708" w:gutter="0"/>
      <w:pgBorders>
        <w:top w:val="single" w:sz="8" w:space="1" w:color="auto"/>
        <w:left w:val="single" w:sz="8" w:space="4" w:color="auto"/>
        <w:bottom w:val="single" w:sz="8" w:space="1" w:color="auto"/>
        <w:right w:val="single" w:sz="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92" w:rsidRDefault="00011C92" w:rsidP="00011C92">
      <w:pPr>
        <w:spacing w:after="0" w:line="240" w:lineRule="auto"/>
      </w:pPr>
      <w:r>
        <w:separator/>
      </w:r>
    </w:p>
  </w:endnote>
  <w:endnote w:type="continuationSeparator" w:id="0">
    <w:p w:rsidR="00011C92" w:rsidRDefault="00011C92" w:rsidP="0001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92" w:rsidRDefault="00011C92" w:rsidP="00011C92">
    <w:pPr>
      <w:pStyle w:val="Footer"/>
    </w:pPr>
    <w:r>
      <w:t>__________________________________________________________________________________</w:t>
    </w:r>
  </w:p>
  <w:p w:rsidR="00011C92" w:rsidRPr="00011C92" w:rsidRDefault="00011C92" w:rsidP="00011C92">
    <w:pPr>
      <w:pStyle w:val="Footer"/>
      <w:rPr>
        <w:sz w:val="16"/>
        <w:szCs w:val="16"/>
      </w:rPr>
    </w:pPr>
    <w:r w:rsidRPr="00011C92">
      <w:rPr>
        <w:sz w:val="16"/>
        <w:szCs w:val="16"/>
      </w:rPr>
      <w:t>Teikyo School Anti-Bullying Policy 02-Aug-2016</w:t>
    </w:r>
  </w:p>
  <w:p w:rsidR="00011C92" w:rsidRPr="00011C92" w:rsidRDefault="00011C92">
    <w:pPr>
      <w:pStyle w:val="Footer"/>
      <w:jc w:val="right"/>
      <w:rPr>
        <w:sz w:val="16"/>
        <w:szCs w:val="16"/>
      </w:rPr>
    </w:pPr>
    <w:sdt>
      <w:sdtPr>
        <w:rPr>
          <w:sz w:val="16"/>
          <w:szCs w:val="16"/>
        </w:rPr>
        <w:id w:val="1705288778"/>
        <w:docPartObj>
          <w:docPartGallery w:val="Page Numbers (Bottom of Page)"/>
          <w:docPartUnique/>
        </w:docPartObj>
      </w:sdtPr>
      <w:sdtEndPr>
        <w:rPr>
          <w:noProof/>
        </w:rPr>
      </w:sdtEndPr>
      <w:sdtContent>
        <w:r w:rsidRPr="00011C92">
          <w:rPr>
            <w:sz w:val="16"/>
            <w:szCs w:val="16"/>
          </w:rPr>
          <w:fldChar w:fldCharType="begin"/>
        </w:r>
        <w:r w:rsidRPr="00011C92">
          <w:rPr>
            <w:sz w:val="16"/>
            <w:szCs w:val="16"/>
          </w:rPr>
          <w:instrText xml:space="preserve"> PAGE   \* MERGEFORMAT </w:instrText>
        </w:r>
        <w:r w:rsidRPr="00011C92">
          <w:rPr>
            <w:sz w:val="16"/>
            <w:szCs w:val="16"/>
          </w:rPr>
          <w:fldChar w:fldCharType="separate"/>
        </w:r>
        <w:r>
          <w:rPr>
            <w:noProof/>
            <w:sz w:val="16"/>
            <w:szCs w:val="16"/>
          </w:rPr>
          <w:t>2</w:t>
        </w:r>
        <w:r w:rsidRPr="00011C92">
          <w:rPr>
            <w:noProof/>
            <w:sz w:val="16"/>
            <w:szCs w:val="16"/>
          </w:rPr>
          <w:fldChar w:fldCharType="end"/>
        </w:r>
      </w:sdtContent>
    </w:sdt>
  </w:p>
  <w:p w:rsidR="00AB5128" w:rsidRPr="00896FEC" w:rsidRDefault="00011C92" w:rsidP="00237989">
    <w:pPr>
      <w:pStyle w:val="Footer"/>
      <w:rPr>
        <w:rFonts w:ascii="Microsoft Sans Serif" w:hAnsi="Microsoft Sans Serif" w:cs="Microsoft Sans Seri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92" w:rsidRDefault="00011C92" w:rsidP="00011C92">
      <w:pPr>
        <w:spacing w:after="0" w:line="240" w:lineRule="auto"/>
      </w:pPr>
      <w:r>
        <w:separator/>
      </w:r>
    </w:p>
  </w:footnote>
  <w:footnote w:type="continuationSeparator" w:id="0">
    <w:p w:rsidR="00011C92" w:rsidRDefault="00011C92" w:rsidP="00011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252A"/>
    <w:multiLevelType w:val="hybridMultilevel"/>
    <w:tmpl w:val="06BE0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9E45B9"/>
    <w:multiLevelType w:val="hybridMultilevel"/>
    <w:tmpl w:val="400A2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D858C5"/>
    <w:multiLevelType w:val="hybridMultilevel"/>
    <w:tmpl w:val="AA144F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57E2EA2"/>
    <w:multiLevelType w:val="hybridMultilevel"/>
    <w:tmpl w:val="D5A47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F87CAA"/>
    <w:multiLevelType w:val="hybridMultilevel"/>
    <w:tmpl w:val="8E04C43E"/>
    <w:lvl w:ilvl="0" w:tplc="5C6E7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F4C8F"/>
    <w:multiLevelType w:val="hybridMultilevel"/>
    <w:tmpl w:val="8B78E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92"/>
    <w:rsid w:val="00011C92"/>
    <w:rsid w:val="004A665B"/>
    <w:rsid w:val="0087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37EF1E9-3783-4F11-B831-3CAD28C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92"/>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92"/>
    <w:pPr>
      <w:ind w:left="720"/>
      <w:contextualSpacing/>
    </w:pPr>
  </w:style>
  <w:style w:type="paragraph" w:styleId="Footer">
    <w:name w:val="footer"/>
    <w:basedOn w:val="Normal"/>
    <w:link w:val="FooterChar"/>
    <w:uiPriority w:val="99"/>
    <w:unhideWhenUsed/>
    <w:rsid w:val="0001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92"/>
    <w:rPr>
      <w:rFonts w:eastAsiaTheme="minorEastAsia"/>
      <w:lang w:eastAsia="ja-JP"/>
    </w:rPr>
  </w:style>
  <w:style w:type="paragraph" w:styleId="Header">
    <w:name w:val="header"/>
    <w:basedOn w:val="Normal"/>
    <w:link w:val="HeaderChar"/>
    <w:uiPriority w:val="99"/>
    <w:unhideWhenUsed/>
    <w:rsid w:val="0001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9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1</cp:revision>
  <dcterms:created xsi:type="dcterms:W3CDTF">2016-08-03T14:19:00Z</dcterms:created>
  <dcterms:modified xsi:type="dcterms:W3CDTF">2016-08-03T14:23:00Z</dcterms:modified>
</cp:coreProperties>
</file>