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0" w:rsidRDefault="00B02C4B" w:rsidP="00B02C4B">
      <w:pPr>
        <w:jc w:val="center"/>
        <w:rPr>
          <w:b/>
        </w:rPr>
      </w:pPr>
      <w:r>
        <w:rPr>
          <w:b/>
        </w:rPr>
        <w:t>OUR COMMITMENT TO SAFEGUARDING</w:t>
      </w:r>
    </w:p>
    <w:p w:rsidR="00B02C4B" w:rsidRDefault="00B02C4B">
      <w:r>
        <w:t>Adults visiting or working on Teikyo School grounds play an important part in the life of the school, whether helping to maintain the buildings or visiting.</w:t>
      </w:r>
    </w:p>
    <w:p w:rsidR="00B02C4B" w:rsidRDefault="00B02C4B">
      <w:r>
        <w:t>We can all play a part in keeping the young people in the school safe while working on or visiting the school. This is whether you are directly employed by the school, a guest or a contractor or sub-contractor.</w:t>
      </w:r>
    </w:p>
    <w:p w:rsidR="00B02C4B" w:rsidRDefault="00B02C4B">
      <w:r>
        <w:t xml:space="preserve">It is important that we also take steps to keep ourselves safe. </w:t>
      </w:r>
      <w:r w:rsidR="005F2371">
        <w:t xml:space="preserve"> </w:t>
      </w:r>
      <w:r>
        <w:t xml:space="preserve">Our actions can sometimes be perceived in a way that was not intended. The </w:t>
      </w:r>
      <w:r w:rsidR="005F2371">
        <w:t>S</w:t>
      </w:r>
      <w:r>
        <w:t>chool wants to promote safe working practices for everyone on the school site, whatever your job or reason to be here.</w:t>
      </w:r>
    </w:p>
    <w:p w:rsidR="00B02C4B" w:rsidRDefault="00B02C4B">
      <w:r>
        <w:t>To keep yourself safe from possible allegations, please read and follow this advice.</w:t>
      </w:r>
    </w:p>
    <w:p w:rsidR="00B02C4B" w:rsidRDefault="00B02C4B"/>
    <w:p w:rsidR="00C66F8D" w:rsidRDefault="00C66F8D"/>
    <w:p w:rsidR="00C66F8D" w:rsidRDefault="00C66F8D"/>
    <w:p w:rsidR="00B02C4B" w:rsidRDefault="00B02C4B"/>
    <w:p w:rsidR="00B02C4B" w:rsidRDefault="00B02C4B"/>
    <w:p w:rsidR="00B02C4B" w:rsidRDefault="00B02C4B"/>
    <w:p w:rsidR="00B02C4B" w:rsidRDefault="00B02C4B" w:rsidP="00B02C4B">
      <w:pPr>
        <w:jc w:val="center"/>
        <w:rPr>
          <w:b/>
        </w:rPr>
      </w:pPr>
      <w:r>
        <w:rPr>
          <w:b/>
        </w:rPr>
        <w:t>DON’T</w:t>
      </w:r>
    </w:p>
    <w:p w:rsidR="00B02C4B" w:rsidRDefault="00B02C4B" w:rsidP="00B02C4B">
      <w:pPr>
        <w:pStyle w:val="ListParagraph"/>
        <w:numPr>
          <w:ilvl w:val="0"/>
          <w:numId w:val="1"/>
        </w:numPr>
      </w:pPr>
      <w:r>
        <w:t xml:space="preserve">Engage in conversation with </w:t>
      </w:r>
      <w:r w:rsidR="001E7521">
        <w:t xml:space="preserve">students </w:t>
      </w:r>
      <w:r>
        <w:t>(this applies to both on and off the grounds) – other than basic common courtesies – unless it is appropriate and part of an agreed reason for your visit.</w:t>
      </w:r>
    </w:p>
    <w:p w:rsidR="00B02C4B" w:rsidRDefault="00B02C4B" w:rsidP="00B02C4B">
      <w:pPr>
        <w:pStyle w:val="ListParagraph"/>
        <w:numPr>
          <w:ilvl w:val="0"/>
          <w:numId w:val="1"/>
        </w:numPr>
      </w:pPr>
      <w:r>
        <w:t xml:space="preserve">Respond to </w:t>
      </w:r>
      <w:r w:rsidR="001E7521">
        <w:t>verbal approaches from students</w:t>
      </w:r>
      <w:r>
        <w:t xml:space="preserve"> other than the exchange of basic common courtesies. </w:t>
      </w:r>
      <w:r w:rsidR="005F2371">
        <w:t xml:space="preserve"> </w:t>
      </w:r>
      <w:r>
        <w:t>If this occurs, or you have any other concerns about pupil behaviour, then report it immediately to a member of school staff.</w:t>
      </w:r>
    </w:p>
    <w:p w:rsidR="00B02C4B" w:rsidRDefault="004E7E19" w:rsidP="00B02C4B">
      <w:pPr>
        <w:pStyle w:val="ListParagraph"/>
        <w:numPr>
          <w:ilvl w:val="0"/>
          <w:numId w:val="1"/>
        </w:numPr>
      </w:pPr>
      <w:r>
        <w:t>Give p</w:t>
      </w:r>
      <w:r w:rsidR="001E7521">
        <w:t>ersonal information to any student</w:t>
      </w:r>
      <w:r>
        <w:t xml:space="preserve"> – for example your name, address, telephone or mobile phone number or email address.</w:t>
      </w:r>
    </w:p>
    <w:p w:rsidR="004E7E19" w:rsidRDefault="001E7521" w:rsidP="00B02C4B">
      <w:pPr>
        <w:pStyle w:val="ListParagraph"/>
        <w:numPr>
          <w:ilvl w:val="0"/>
          <w:numId w:val="1"/>
        </w:numPr>
      </w:pPr>
      <w:r>
        <w:t>Accept or respond to a student</w:t>
      </w:r>
      <w:r w:rsidR="004E7E19">
        <w:t xml:space="preserve"> attempting to give you personal information – for example their name, address, telephone or mobile number or email address.</w:t>
      </w:r>
    </w:p>
    <w:p w:rsidR="004E7E19" w:rsidRDefault="001E7521" w:rsidP="00B02C4B">
      <w:pPr>
        <w:pStyle w:val="ListParagraph"/>
        <w:numPr>
          <w:ilvl w:val="0"/>
          <w:numId w:val="1"/>
        </w:numPr>
      </w:pPr>
      <w:r>
        <w:t>Accept rudeness from a student</w:t>
      </w:r>
      <w:r w:rsidR="004E7E19">
        <w:t xml:space="preserve">. </w:t>
      </w:r>
      <w:r w:rsidR="005F2371">
        <w:t xml:space="preserve"> </w:t>
      </w:r>
      <w:r w:rsidR="004E7E19">
        <w:t>Do not respond yourself, but report it immediately to a member of the Teikyo School staff.</w:t>
      </w:r>
    </w:p>
    <w:p w:rsidR="00C66F8D" w:rsidRDefault="00C66F8D" w:rsidP="00C66F8D"/>
    <w:p w:rsidR="00C66F8D" w:rsidRDefault="00C66F8D" w:rsidP="00C66F8D"/>
    <w:p w:rsidR="00C66F8D" w:rsidRDefault="00C66F8D" w:rsidP="00C66F8D">
      <w:bookmarkStart w:id="0" w:name="_GoBack"/>
      <w:bookmarkEnd w:id="0"/>
    </w:p>
    <w:p w:rsidR="004E7E19" w:rsidRDefault="004E7E19" w:rsidP="004E7E19">
      <w:pPr>
        <w:jc w:val="center"/>
        <w:rPr>
          <w:b/>
        </w:rPr>
      </w:pPr>
      <w:r>
        <w:rPr>
          <w:b/>
        </w:rPr>
        <w:t>DO</w:t>
      </w:r>
    </w:p>
    <w:p w:rsidR="004E7E19" w:rsidRDefault="001E7521" w:rsidP="004E7E19">
      <w:pPr>
        <w:pStyle w:val="ListParagraph"/>
        <w:numPr>
          <w:ilvl w:val="0"/>
          <w:numId w:val="2"/>
        </w:numPr>
      </w:pPr>
      <w:r>
        <w:t>Be aware that comments to students</w:t>
      </w:r>
      <w:r w:rsidR="004E7E19">
        <w:t xml:space="preserve"> may sometimes be interpreted by them as being offensive or inappropriate, even if this was not your intention.</w:t>
      </w:r>
    </w:p>
    <w:p w:rsidR="004E7E19" w:rsidRDefault="004E7E19" w:rsidP="004E7E19">
      <w:pPr>
        <w:pStyle w:val="ListParagraph"/>
        <w:numPr>
          <w:ilvl w:val="0"/>
          <w:numId w:val="2"/>
        </w:numPr>
      </w:pPr>
      <w:r>
        <w:t>Report any una</w:t>
      </w:r>
      <w:r w:rsidR="001E7521">
        <w:t>cceptable behaviour from a student</w:t>
      </w:r>
      <w:r>
        <w:t xml:space="preserve"> to a member of staff.</w:t>
      </w:r>
    </w:p>
    <w:p w:rsidR="004E7E19" w:rsidRDefault="004E7E19" w:rsidP="004E7E19">
      <w:pPr>
        <w:pStyle w:val="ListParagraph"/>
        <w:numPr>
          <w:ilvl w:val="0"/>
          <w:numId w:val="2"/>
        </w:numPr>
      </w:pPr>
      <w:r>
        <w:t>Be aware that contact made outside Te</w:t>
      </w:r>
      <w:r w:rsidR="001E7521">
        <w:t>ikyo School grounds with a student</w:t>
      </w:r>
      <w:r>
        <w:t xml:space="preserve"> may also be considered inappropriate by that individual and could lead to your interaction being misinterpreted.</w:t>
      </w: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C66F8D" w:rsidRDefault="00C66F8D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Default="004E7E19" w:rsidP="004E7E19">
      <w:pPr>
        <w:pStyle w:val="ListParagraph"/>
      </w:pPr>
    </w:p>
    <w:p w:rsidR="004E7E19" w:rsidRPr="003130F6" w:rsidRDefault="003130F6" w:rsidP="003130F6">
      <w:pPr>
        <w:jc w:val="center"/>
        <w:rPr>
          <w:b/>
        </w:rPr>
      </w:pPr>
      <w:r>
        <w:rPr>
          <w:b/>
        </w:rPr>
        <w:lastRenderedPageBreak/>
        <w:t>CHILD PROTECTION</w:t>
      </w:r>
    </w:p>
    <w:p w:rsidR="004E7E19" w:rsidRDefault="003130F6" w:rsidP="004E7E19">
      <w:r>
        <w:t>Adults working around young people and children or working with them must be aware of the risk of abuse by adults or other young people. At Teikyo S</w:t>
      </w:r>
      <w:r w:rsidR="001E7521">
        <w:t>chool we believe that all students</w:t>
      </w:r>
      <w:r>
        <w:t xml:space="preserve"> have the right to be safeguarded from harm and exploitation regardless of:</w:t>
      </w:r>
    </w:p>
    <w:p w:rsidR="003130F6" w:rsidRDefault="003130F6" w:rsidP="003130F6">
      <w:pPr>
        <w:pStyle w:val="ListParagraph"/>
        <w:numPr>
          <w:ilvl w:val="0"/>
          <w:numId w:val="4"/>
        </w:numPr>
      </w:pPr>
      <w:r>
        <w:t>Race, religion, preferred language and ethnicity</w:t>
      </w:r>
    </w:p>
    <w:p w:rsidR="003130F6" w:rsidRDefault="003130F6" w:rsidP="003130F6">
      <w:pPr>
        <w:pStyle w:val="ListParagraph"/>
        <w:numPr>
          <w:ilvl w:val="0"/>
          <w:numId w:val="4"/>
        </w:numPr>
      </w:pPr>
      <w:r>
        <w:t>Age, gender, sexuality or disability</w:t>
      </w:r>
    </w:p>
    <w:p w:rsidR="003130F6" w:rsidRDefault="003130F6" w:rsidP="003130F6">
      <w:r>
        <w:t>If you have any concerns about a young person’s safety during the course of your visit to Teikyo School :</w:t>
      </w:r>
    </w:p>
    <w:p w:rsidR="003130F6" w:rsidRDefault="003130F6" w:rsidP="003130F6">
      <w:pPr>
        <w:pStyle w:val="ListParagraph"/>
        <w:numPr>
          <w:ilvl w:val="0"/>
          <w:numId w:val="5"/>
        </w:numPr>
      </w:pPr>
      <w:r>
        <w:t>Immediately inform any member of staff.</w:t>
      </w:r>
    </w:p>
    <w:p w:rsidR="003130F6" w:rsidRDefault="003130F6" w:rsidP="003130F6">
      <w:pPr>
        <w:pStyle w:val="ListParagraph"/>
        <w:numPr>
          <w:ilvl w:val="0"/>
          <w:numId w:val="5"/>
        </w:numPr>
      </w:pPr>
      <w:r>
        <w:t>Write careful notes about what you have heard, witnessed or have been told. Sign, time and date all notes.</w:t>
      </w:r>
    </w:p>
    <w:p w:rsidR="003130F6" w:rsidRDefault="003130F6" w:rsidP="003130F6">
      <w:r>
        <w:t>If you suspect abuse, a young person confides in you, or a complaint is made about to you about any adult or about yourself, it is your duty to report the concern.</w:t>
      </w:r>
    </w:p>
    <w:p w:rsidR="003130F6" w:rsidRDefault="003130F6" w:rsidP="003130F6">
      <w:r>
        <w:t>Do not give a guarantee that you will keep what is said confidential or a secret.</w:t>
      </w:r>
    </w:p>
    <w:p w:rsidR="00C66F8D" w:rsidRDefault="00C66F8D" w:rsidP="003130F6"/>
    <w:p w:rsidR="00C66F8D" w:rsidRDefault="00C66F8D" w:rsidP="003130F6"/>
    <w:p w:rsidR="003130F6" w:rsidRDefault="003130F6" w:rsidP="003130F6">
      <w:pPr>
        <w:jc w:val="center"/>
      </w:pPr>
      <w:r>
        <w:rPr>
          <w:b/>
        </w:rPr>
        <w:t>CHILD PROTECTION CONTACTS</w:t>
      </w:r>
    </w:p>
    <w:p w:rsidR="003130F6" w:rsidRPr="00BF618A" w:rsidRDefault="005F2371" w:rsidP="003130F6">
      <w:pPr>
        <w:rPr>
          <w:b/>
        </w:rPr>
      </w:pPr>
      <w:r w:rsidRPr="00BF618A">
        <w:rPr>
          <w:b/>
        </w:rPr>
        <w:t>Designated Safeguarding Leads:</w:t>
      </w:r>
    </w:p>
    <w:p w:rsidR="00527254" w:rsidRPr="00BF618A" w:rsidRDefault="00527254" w:rsidP="00527254">
      <w:pPr>
        <w:spacing w:after="0"/>
      </w:pPr>
      <w:r w:rsidRPr="00BF618A">
        <w:t xml:space="preserve">Mrs </w:t>
      </w:r>
      <w:r w:rsidR="005F2371" w:rsidRPr="00BF618A">
        <w:t>Wakako Yachidate</w:t>
      </w:r>
      <w:r w:rsidRPr="00BF618A">
        <w:t xml:space="preserve"> (</w:t>
      </w:r>
      <w:r w:rsidR="005F2371" w:rsidRPr="00BF618A">
        <w:t>Assistant Deputy Head</w:t>
      </w:r>
      <w:r w:rsidRPr="00BF618A">
        <w:t>)</w:t>
      </w:r>
    </w:p>
    <w:p w:rsidR="00527254" w:rsidRPr="00BF618A" w:rsidRDefault="00527254" w:rsidP="00527254">
      <w:pPr>
        <w:spacing w:after="0"/>
      </w:pPr>
      <w:r w:rsidRPr="00BF618A">
        <w:t>01753 663712</w:t>
      </w:r>
    </w:p>
    <w:p w:rsidR="00527254" w:rsidRPr="00BF618A" w:rsidRDefault="00BF618A" w:rsidP="00527254">
      <w:pPr>
        <w:spacing w:after="0"/>
        <w:rPr>
          <w:rStyle w:val="Hyperlink"/>
        </w:rPr>
      </w:pPr>
      <w:hyperlink r:id="rId7" w:history="1">
        <w:r w:rsidR="005F2371" w:rsidRPr="00BF618A">
          <w:rPr>
            <w:rStyle w:val="Hyperlink"/>
          </w:rPr>
          <w:t>wakako.yachidate@teikyofoundation.com</w:t>
        </w:r>
      </w:hyperlink>
    </w:p>
    <w:p w:rsidR="005F2371" w:rsidRPr="00BF618A" w:rsidRDefault="005F2371" w:rsidP="00527254">
      <w:pPr>
        <w:spacing w:after="0"/>
      </w:pPr>
    </w:p>
    <w:p w:rsidR="00825C3D" w:rsidRPr="00BF618A" w:rsidRDefault="00825C3D" w:rsidP="00527254">
      <w:pPr>
        <w:spacing w:after="0"/>
      </w:pPr>
    </w:p>
    <w:p w:rsidR="00527254" w:rsidRPr="00BF618A" w:rsidRDefault="005F2371" w:rsidP="00527254">
      <w:pPr>
        <w:spacing w:after="0"/>
      </w:pPr>
      <w:r w:rsidRPr="00BF618A">
        <w:t>Mr Dean Simpson</w:t>
      </w:r>
    </w:p>
    <w:p w:rsidR="005F2371" w:rsidRPr="00BF618A" w:rsidRDefault="005F2371" w:rsidP="00527254">
      <w:pPr>
        <w:spacing w:after="0"/>
      </w:pPr>
      <w:r w:rsidRPr="00BF618A">
        <w:t>01753 663756</w:t>
      </w:r>
    </w:p>
    <w:p w:rsidR="005F2371" w:rsidRDefault="00BF618A" w:rsidP="00527254">
      <w:pPr>
        <w:spacing w:after="0"/>
      </w:pPr>
      <w:hyperlink r:id="rId8" w:history="1">
        <w:r w:rsidR="00E54F5D" w:rsidRPr="00BF618A">
          <w:rPr>
            <w:rStyle w:val="Hyperlink"/>
          </w:rPr>
          <w:t>dean.simpson@teikyofoundation.com</w:t>
        </w:r>
      </w:hyperlink>
      <w:r w:rsidR="005F2371">
        <w:t xml:space="preserve"> </w:t>
      </w:r>
    </w:p>
    <w:p w:rsidR="00825C3D" w:rsidRDefault="00825C3D" w:rsidP="00527254">
      <w:pPr>
        <w:spacing w:after="0"/>
      </w:pPr>
    </w:p>
    <w:p w:rsidR="00527254" w:rsidRDefault="00527254" w:rsidP="00527254">
      <w:pPr>
        <w:spacing w:after="0"/>
      </w:pPr>
    </w:p>
    <w:p w:rsidR="00825C3D" w:rsidRDefault="00825C3D" w:rsidP="00527254">
      <w:pPr>
        <w:spacing w:after="0"/>
      </w:pPr>
    </w:p>
    <w:p w:rsidR="00527254" w:rsidRDefault="00527254" w:rsidP="00527254">
      <w:pPr>
        <w:spacing w:after="0"/>
        <w:rPr>
          <w:b/>
        </w:rPr>
      </w:pPr>
      <w:r>
        <w:rPr>
          <w:b/>
        </w:rPr>
        <w:t>Buckinghamshire Safeguarding in Education</w:t>
      </w:r>
    </w:p>
    <w:p w:rsidR="00527254" w:rsidRDefault="00527254" w:rsidP="00527254">
      <w:pPr>
        <w:spacing w:after="0"/>
      </w:pPr>
    </w:p>
    <w:p w:rsidR="00527254" w:rsidRDefault="00527254" w:rsidP="00527254">
      <w:pPr>
        <w:spacing w:after="0"/>
      </w:pPr>
      <w:r>
        <w:t>01296 382912</w:t>
      </w:r>
    </w:p>
    <w:p w:rsidR="00527254" w:rsidRDefault="00527254" w:rsidP="00527254">
      <w:pPr>
        <w:spacing w:after="0"/>
      </w:pPr>
      <w:r>
        <w:t>Out of office hours</w:t>
      </w:r>
      <w:r w:rsidR="00825C3D">
        <w:t>:</w:t>
      </w:r>
    </w:p>
    <w:p w:rsidR="00527254" w:rsidRDefault="00527254" w:rsidP="00527254">
      <w:pPr>
        <w:spacing w:after="0"/>
      </w:pPr>
      <w:r>
        <w:t>01494 675802</w:t>
      </w:r>
    </w:p>
    <w:p w:rsidR="007C6EDD" w:rsidRDefault="007C6EDD" w:rsidP="00527254">
      <w:pPr>
        <w:spacing w:after="0"/>
      </w:pPr>
    </w:p>
    <w:p w:rsidR="007C6EDD" w:rsidRDefault="007C6EDD" w:rsidP="00527254">
      <w:pPr>
        <w:spacing w:after="0"/>
      </w:pPr>
    </w:p>
    <w:p w:rsidR="007C6EDD" w:rsidRDefault="007C6EDD" w:rsidP="00527254">
      <w:pPr>
        <w:spacing w:after="0"/>
      </w:pPr>
    </w:p>
    <w:p w:rsidR="007C6EDD" w:rsidRDefault="007C6EDD" w:rsidP="00527254">
      <w:pPr>
        <w:spacing w:after="0"/>
      </w:pPr>
    </w:p>
    <w:p w:rsidR="007C6EDD" w:rsidRDefault="007C6EDD" w:rsidP="00527254">
      <w:pPr>
        <w:spacing w:after="0"/>
      </w:pPr>
    </w:p>
    <w:p w:rsidR="007C6EDD" w:rsidRDefault="005F2371" w:rsidP="00527254">
      <w:pPr>
        <w:spacing w:after="0"/>
      </w:pPr>
      <w:r>
        <w:t>August</w:t>
      </w:r>
      <w:r w:rsidR="007C6EDD">
        <w:t xml:space="preserve"> 201</w:t>
      </w:r>
      <w:r>
        <w:t>6</w:t>
      </w:r>
    </w:p>
    <w:p w:rsidR="00527254" w:rsidRDefault="00527254" w:rsidP="00527254">
      <w:pPr>
        <w:spacing w:after="0"/>
      </w:pPr>
    </w:p>
    <w:p w:rsidR="00527254" w:rsidRDefault="00527254" w:rsidP="00527254">
      <w:pPr>
        <w:spacing w:after="0"/>
      </w:pPr>
    </w:p>
    <w:p w:rsidR="002B6539" w:rsidRDefault="002B6539" w:rsidP="00527254">
      <w:pPr>
        <w:spacing w:after="0"/>
      </w:pPr>
    </w:p>
    <w:p w:rsidR="000B6853" w:rsidRDefault="000B6853" w:rsidP="00527254">
      <w:pPr>
        <w:spacing w:after="0"/>
      </w:pPr>
    </w:p>
    <w:p w:rsidR="000B6853" w:rsidRDefault="000B6853" w:rsidP="00527254">
      <w:pPr>
        <w:spacing w:after="0"/>
      </w:pPr>
    </w:p>
    <w:p w:rsidR="000B6853" w:rsidRDefault="000B6853" w:rsidP="00527254">
      <w:pPr>
        <w:spacing w:after="0"/>
      </w:pPr>
    </w:p>
    <w:p w:rsidR="000B6853" w:rsidRDefault="000B6853" w:rsidP="00527254">
      <w:pPr>
        <w:spacing w:after="0"/>
      </w:pPr>
    </w:p>
    <w:p w:rsidR="002B6539" w:rsidRDefault="002B6539" w:rsidP="00527254">
      <w:pPr>
        <w:spacing w:after="0"/>
      </w:pPr>
    </w:p>
    <w:p w:rsidR="00527254" w:rsidRDefault="00527254" w:rsidP="00825C3D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1990725" cy="1943100"/>
            <wp:effectExtent l="19050" t="0" r="9525" b="0"/>
            <wp:docPr id="1" name="Picture 0" descr="School E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Emblem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254" w:rsidRDefault="00527254" w:rsidP="00527254">
      <w:pPr>
        <w:spacing w:after="0"/>
      </w:pPr>
    </w:p>
    <w:p w:rsidR="00527254" w:rsidRDefault="00527254" w:rsidP="00527254">
      <w:pPr>
        <w:spacing w:after="0"/>
      </w:pPr>
    </w:p>
    <w:p w:rsidR="00527254" w:rsidRDefault="00527254" w:rsidP="00527254">
      <w:pPr>
        <w:spacing w:after="0"/>
      </w:pPr>
    </w:p>
    <w:p w:rsidR="00527254" w:rsidRDefault="00527254" w:rsidP="00527254">
      <w:pPr>
        <w:spacing w:after="0"/>
      </w:pPr>
    </w:p>
    <w:p w:rsidR="0074295C" w:rsidRDefault="0074295C" w:rsidP="00527254">
      <w:pPr>
        <w:spacing w:after="0"/>
        <w:jc w:val="center"/>
        <w:rPr>
          <w:b/>
        </w:rPr>
      </w:pPr>
      <w:r>
        <w:rPr>
          <w:b/>
        </w:rPr>
        <w:t>TEIKYO SCHOOL</w:t>
      </w:r>
      <w:r w:rsidR="007C6EDD">
        <w:rPr>
          <w:b/>
        </w:rPr>
        <w:t xml:space="preserve"> (UK)</w:t>
      </w:r>
    </w:p>
    <w:p w:rsidR="00825C3D" w:rsidRDefault="0074295C" w:rsidP="00527254">
      <w:pPr>
        <w:spacing w:after="0"/>
        <w:jc w:val="center"/>
        <w:rPr>
          <w:b/>
        </w:rPr>
      </w:pPr>
      <w:r>
        <w:rPr>
          <w:b/>
        </w:rPr>
        <w:t>FRAMEWOOD ROAD, WEXHAM,</w:t>
      </w:r>
    </w:p>
    <w:p w:rsidR="00527254" w:rsidRDefault="0074295C" w:rsidP="00527254">
      <w:pPr>
        <w:spacing w:after="0"/>
        <w:jc w:val="center"/>
        <w:rPr>
          <w:b/>
        </w:rPr>
      </w:pPr>
      <w:r>
        <w:rPr>
          <w:b/>
        </w:rPr>
        <w:t xml:space="preserve">BUCKS   </w:t>
      </w:r>
      <w:r w:rsidR="00527254">
        <w:rPr>
          <w:b/>
        </w:rPr>
        <w:t>SL2 4QS</w:t>
      </w:r>
    </w:p>
    <w:p w:rsidR="00527254" w:rsidRDefault="00527254" w:rsidP="00527254">
      <w:pPr>
        <w:spacing w:after="0"/>
        <w:jc w:val="center"/>
        <w:rPr>
          <w:b/>
        </w:rPr>
      </w:pPr>
    </w:p>
    <w:p w:rsidR="00527254" w:rsidRDefault="00527254" w:rsidP="00527254">
      <w:pPr>
        <w:spacing w:after="0"/>
        <w:jc w:val="center"/>
        <w:rPr>
          <w:b/>
        </w:rPr>
      </w:pPr>
    </w:p>
    <w:p w:rsidR="00527254" w:rsidRDefault="00527254" w:rsidP="0052725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SAFEGUARDING CHILDREN</w:t>
      </w:r>
    </w:p>
    <w:p w:rsidR="007C6EDD" w:rsidRDefault="007C6EDD" w:rsidP="0052725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 Young People</w:t>
      </w:r>
    </w:p>
    <w:p w:rsidR="003130F6" w:rsidRDefault="00527254" w:rsidP="00527254">
      <w:pPr>
        <w:spacing w:after="0"/>
        <w:jc w:val="center"/>
      </w:pPr>
      <w:r>
        <w:rPr>
          <w:b/>
        </w:rPr>
        <w:t>GUIDANCE FOR ADULTS VISITING OR WORKING AT TEIKYO SCHOOL</w:t>
      </w:r>
    </w:p>
    <w:sectPr w:rsidR="003130F6" w:rsidSect="00C66F8D">
      <w:pgSz w:w="16838" w:h="11906" w:orient="landscape"/>
      <w:pgMar w:top="1440" w:right="284" w:bottom="1440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D1" w:rsidRDefault="00744DD1" w:rsidP="00527254">
      <w:pPr>
        <w:spacing w:after="0" w:line="240" w:lineRule="auto"/>
      </w:pPr>
      <w:r>
        <w:separator/>
      </w:r>
    </w:p>
  </w:endnote>
  <w:endnote w:type="continuationSeparator" w:id="0">
    <w:p w:rsidR="00744DD1" w:rsidRDefault="00744DD1" w:rsidP="0052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D1" w:rsidRDefault="00744DD1" w:rsidP="00527254">
      <w:pPr>
        <w:spacing w:after="0" w:line="240" w:lineRule="auto"/>
      </w:pPr>
      <w:r>
        <w:separator/>
      </w:r>
    </w:p>
  </w:footnote>
  <w:footnote w:type="continuationSeparator" w:id="0">
    <w:p w:rsidR="00744DD1" w:rsidRDefault="00744DD1" w:rsidP="0052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5254"/>
    <w:multiLevelType w:val="hybridMultilevel"/>
    <w:tmpl w:val="43C8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23627"/>
    <w:multiLevelType w:val="hybridMultilevel"/>
    <w:tmpl w:val="4D4A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FD4"/>
    <w:multiLevelType w:val="hybridMultilevel"/>
    <w:tmpl w:val="A2227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E6150"/>
    <w:multiLevelType w:val="hybridMultilevel"/>
    <w:tmpl w:val="216C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4ED5"/>
    <w:multiLevelType w:val="hybridMultilevel"/>
    <w:tmpl w:val="31A03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C4B"/>
    <w:rsid w:val="000A376F"/>
    <w:rsid w:val="000B6853"/>
    <w:rsid w:val="001E7521"/>
    <w:rsid w:val="00234EF2"/>
    <w:rsid w:val="00294820"/>
    <w:rsid w:val="002B6539"/>
    <w:rsid w:val="003130F6"/>
    <w:rsid w:val="00363B77"/>
    <w:rsid w:val="004E7E19"/>
    <w:rsid w:val="00527254"/>
    <w:rsid w:val="00542CA0"/>
    <w:rsid w:val="005507AC"/>
    <w:rsid w:val="0055768C"/>
    <w:rsid w:val="005F2371"/>
    <w:rsid w:val="006A10F5"/>
    <w:rsid w:val="0074295C"/>
    <w:rsid w:val="00744DD1"/>
    <w:rsid w:val="007C6EDD"/>
    <w:rsid w:val="00825C3D"/>
    <w:rsid w:val="00841DDB"/>
    <w:rsid w:val="008A665A"/>
    <w:rsid w:val="00A61B00"/>
    <w:rsid w:val="00B02C4B"/>
    <w:rsid w:val="00B40D7E"/>
    <w:rsid w:val="00BA5537"/>
    <w:rsid w:val="00BC0777"/>
    <w:rsid w:val="00BF618A"/>
    <w:rsid w:val="00C66F8D"/>
    <w:rsid w:val="00D37380"/>
    <w:rsid w:val="00E54F5D"/>
    <w:rsid w:val="00E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00C5C53-961B-4E78-A9FB-A6AC89C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254"/>
  </w:style>
  <w:style w:type="paragraph" w:styleId="Footer">
    <w:name w:val="footer"/>
    <w:basedOn w:val="Normal"/>
    <w:link w:val="FooterChar"/>
    <w:uiPriority w:val="99"/>
    <w:semiHidden/>
    <w:unhideWhenUsed/>
    <w:rsid w:val="0052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254"/>
  </w:style>
  <w:style w:type="character" w:styleId="Hyperlink">
    <w:name w:val="Hyperlink"/>
    <w:basedOn w:val="DefaultParagraphFont"/>
    <w:uiPriority w:val="99"/>
    <w:unhideWhenUsed/>
    <w:rsid w:val="0052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.simpson@teikyofound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kako.yachidate@teikyo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Teikyo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Teikyo</dc:creator>
  <cp:lastModifiedBy>Dean Simpson</cp:lastModifiedBy>
  <cp:revision>6</cp:revision>
  <cp:lastPrinted>2013-06-11T14:28:00Z</cp:lastPrinted>
  <dcterms:created xsi:type="dcterms:W3CDTF">2013-06-16T12:31:00Z</dcterms:created>
  <dcterms:modified xsi:type="dcterms:W3CDTF">2016-08-03T09:18:00Z</dcterms:modified>
</cp:coreProperties>
</file>